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5C12937A"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3659E">
        <w:rPr>
          <w:rFonts w:ascii="Arial" w:hAnsi="Arial" w:cs="Arial"/>
          <w:b/>
          <w:sz w:val="22"/>
          <w:szCs w:val="22"/>
        </w:rPr>
        <w:t>DÉ</w:t>
      </w:r>
      <w:r w:rsidR="0057026F">
        <w:rPr>
          <w:rFonts w:ascii="Arial" w:hAnsi="Arial" w:cs="Arial"/>
          <w:b/>
          <w:sz w:val="22"/>
          <w:szCs w:val="22"/>
        </w:rPr>
        <w:t>CIMA SEXTA</w:t>
      </w:r>
      <w:r w:rsidR="0057026F" w:rsidRPr="00C91217">
        <w:rPr>
          <w:rFonts w:ascii="Arial" w:hAnsi="Arial" w:cs="Arial"/>
          <w:b/>
          <w:sz w:val="22"/>
          <w:szCs w:val="22"/>
        </w:rPr>
        <w:t xml:space="preserve"> </w:t>
      </w:r>
      <w:r w:rsidRPr="00C91217">
        <w:rPr>
          <w:rFonts w:ascii="Arial" w:hAnsi="Arial" w:cs="Arial"/>
          <w:b/>
          <w:sz w:val="22"/>
          <w:szCs w:val="22"/>
        </w:rPr>
        <w:t xml:space="preserve">SESIÓN EXTRAORDINARIA 2023 DEL CONSEJO GENERAL DEL ÓRGANO GARANTE DE ACCESO A LA INFORMACIÓN PÚBLICA, TRANSPARENCIA, PROTECCIÓN DE DATOS PERSONALES Y BUEN GOBIERNO DEL ESTADO DE </w:t>
      </w:r>
      <w:proofErr w:type="gramStart"/>
      <w:r w:rsidRPr="00C91217">
        <w:rPr>
          <w:rFonts w:ascii="Arial" w:hAnsi="Arial" w:cs="Arial"/>
          <w:b/>
          <w:sz w:val="22"/>
          <w:szCs w:val="22"/>
        </w:rPr>
        <w:t>OAXACA.-</w:t>
      </w:r>
      <w:proofErr w:type="gramEnd"/>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 </w:t>
      </w:r>
    </w:p>
    <w:p w14:paraId="70031EF7" w14:textId="05A78144" w:rsidR="006C3D24" w:rsidRPr="00C91217" w:rsidRDefault="0057026F" w:rsidP="00C91217">
      <w:pPr>
        <w:spacing w:line="360" w:lineRule="auto"/>
        <w:jc w:val="both"/>
        <w:rPr>
          <w:rFonts w:ascii="Arial" w:hAnsi="Arial" w:cs="Arial"/>
          <w:sz w:val="22"/>
          <w:szCs w:val="22"/>
        </w:rPr>
      </w:pPr>
      <w:bookmarkStart w:id="0" w:name="_Hlk147735306"/>
      <w:r w:rsidRPr="00D40124">
        <w:rPr>
          <w:rFonts w:ascii="Arial" w:hAnsi="Arial" w:cs="Arial"/>
          <w:sz w:val="22"/>
          <w:szCs w:val="22"/>
        </w:rPr>
        <w:t xml:space="preserve">Estando reunidas y reunidos </w:t>
      </w:r>
      <w:r>
        <w:rPr>
          <w:rFonts w:ascii="Arial" w:hAnsi="Arial" w:cs="Arial"/>
          <w:sz w:val="22"/>
          <w:szCs w:val="22"/>
        </w:rPr>
        <w:t xml:space="preserve">de forma remota </w:t>
      </w:r>
      <w:r w:rsidRPr="00D40124">
        <w:rPr>
          <w:rFonts w:ascii="Arial" w:hAnsi="Arial" w:cs="Arial"/>
          <w:sz w:val="22"/>
          <w:szCs w:val="22"/>
        </w:rPr>
        <w:t>a través de medios digitales</w:t>
      </w:r>
      <w:bookmarkEnd w:id="0"/>
      <w:r>
        <w:rPr>
          <w:rFonts w:ascii="Arial" w:hAnsi="Arial" w:cs="Arial"/>
          <w:sz w:val="22"/>
          <w:szCs w:val="22"/>
        </w:rPr>
        <w:t>,</w:t>
      </w:r>
      <w:r w:rsidRPr="00D40124">
        <w:rPr>
          <w:rFonts w:ascii="Arial" w:hAnsi="Arial" w:cs="Arial"/>
          <w:sz w:val="22"/>
          <w:szCs w:val="22"/>
        </w:rPr>
        <w:t xml:space="preserve"> siendo </w:t>
      </w:r>
      <w:r w:rsidRPr="00791F75">
        <w:rPr>
          <w:rFonts w:ascii="Arial" w:hAnsi="Arial" w:cs="Arial"/>
          <w:sz w:val="22"/>
          <w:szCs w:val="22"/>
        </w:rPr>
        <w:t xml:space="preserve">las </w:t>
      </w:r>
      <w:r w:rsidRPr="00C56708">
        <w:rPr>
          <w:rFonts w:ascii="Arial" w:hAnsi="Arial" w:cs="Arial"/>
          <w:sz w:val="22"/>
          <w:szCs w:val="22"/>
        </w:rPr>
        <w:t xml:space="preserve">dieciséis horas con </w:t>
      </w:r>
      <w:r>
        <w:rPr>
          <w:rFonts w:ascii="Arial" w:hAnsi="Arial" w:cs="Arial"/>
          <w:sz w:val="22"/>
          <w:szCs w:val="22"/>
        </w:rPr>
        <w:t>siete</w:t>
      </w:r>
      <w:r w:rsidRPr="00791F75">
        <w:rPr>
          <w:rFonts w:ascii="Arial" w:hAnsi="Arial" w:cs="Arial"/>
          <w:sz w:val="22"/>
          <w:szCs w:val="22"/>
        </w:rPr>
        <w:t xml:space="preserve"> minutos</w:t>
      </w:r>
      <w:r w:rsidRPr="00D40124">
        <w:rPr>
          <w:rFonts w:ascii="Arial" w:hAnsi="Arial" w:cs="Arial"/>
          <w:sz w:val="22"/>
          <w:szCs w:val="22"/>
        </w:rPr>
        <w:t xml:space="preserve"> del día </w:t>
      </w:r>
      <w:r>
        <w:rPr>
          <w:rFonts w:ascii="Arial" w:hAnsi="Arial" w:cs="Arial"/>
          <w:sz w:val="22"/>
          <w:szCs w:val="22"/>
        </w:rPr>
        <w:t>dieciocho de octubre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Pr>
          <w:rFonts w:ascii="Arial" w:hAnsi="Arial" w:cs="Arial"/>
          <w:b/>
          <w:bCs/>
          <w:sz w:val="22"/>
          <w:szCs w:val="22"/>
        </w:rPr>
        <w:t xml:space="preserve">Sexta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002C50E9" w:rsidRPr="00C91217">
        <w:rPr>
          <w:rFonts w:ascii="Arial" w:hAnsi="Arial" w:cs="Arial"/>
          <w:sz w:val="22"/>
          <w:szCs w:val="22"/>
        </w:rPr>
        <w:t xml:space="preserve"> </w:t>
      </w:r>
      <w:r w:rsidR="00152A75" w:rsidRPr="00C91217">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2A75" w:rsidRPr="00473C37">
        <w:rPr>
          <w:rFonts w:ascii="Arial" w:hAnsi="Arial" w:cs="Arial"/>
          <w:b/>
          <w:bCs/>
          <w:sz w:val="22"/>
          <w:szCs w:val="22"/>
        </w:rPr>
        <w:t>OGAIPO/ST/</w:t>
      </w:r>
      <w:r w:rsidR="00E72674" w:rsidRPr="00473C37">
        <w:rPr>
          <w:rFonts w:ascii="Arial" w:hAnsi="Arial" w:cs="Arial"/>
          <w:b/>
          <w:bCs/>
          <w:sz w:val="22"/>
          <w:szCs w:val="22"/>
        </w:rPr>
        <w:t>2</w:t>
      </w:r>
      <w:r>
        <w:rPr>
          <w:rFonts w:ascii="Arial" w:hAnsi="Arial" w:cs="Arial"/>
          <w:b/>
          <w:bCs/>
          <w:sz w:val="22"/>
          <w:szCs w:val="22"/>
        </w:rPr>
        <w:t>55</w:t>
      </w:r>
      <w:r w:rsidR="00152A75" w:rsidRPr="00473C37">
        <w:rPr>
          <w:rFonts w:ascii="Arial" w:hAnsi="Arial" w:cs="Arial"/>
          <w:b/>
          <w:bCs/>
          <w:sz w:val="22"/>
          <w:szCs w:val="22"/>
        </w:rPr>
        <w:t>/2023</w:t>
      </w:r>
      <w:r w:rsidR="00152A75" w:rsidRPr="00C91217">
        <w:rPr>
          <w:rFonts w:ascii="Arial" w:hAnsi="Arial" w:cs="Arial"/>
          <w:sz w:val="22"/>
          <w:szCs w:val="22"/>
        </w:rPr>
        <w:t xml:space="preserve">, de fecha </w:t>
      </w:r>
      <w:r w:rsidR="00F257AF">
        <w:rPr>
          <w:rFonts w:ascii="Arial" w:hAnsi="Arial" w:cs="Arial"/>
          <w:sz w:val="22"/>
          <w:szCs w:val="22"/>
        </w:rPr>
        <w:t>die</w:t>
      </w:r>
      <w:r>
        <w:rPr>
          <w:rFonts w:ascii="Arial" w:hAnsi="Arial" w:cs="Arial"/>
          <w:sz w:val="22"/>
          <w:szCs w:val="22"/>
        </w:rPr>
        <w:t>ciocho</w:t>
      </w:r>
      <w:r w:rsidR="00F257AF">
        <w:rPr>
          <w:rFonts w:ascii="Arial" w:hAnsi="Arial" w:cs="Arial"/>
          <w:sz w:val="22"/>
          <w:szCs w:val="22"/>
        </w:rPr>
        <w:t xml:space="preserve"> de octubre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w:t>
      </w:r>
      <w:proofErr w:type="gramStart"/>
      <w:r w:rsidR="00152A75" w:rsidRPr="00C91217">
        <w:rPr>
          <w:rFonts w:ascii="Arial" w:hAnsi="Arial" w:cs="Arial"/>
          <w:sz w:val="22"/>
          <w:szCs w:val="22"/>
        </w:rPr>
        <w:t>siguiente:</w:t>
      </w:r>
      <w:r w:rsidR="00DE17DE" w:rsidRPr="00C91217">
        <w:rPr>
          <w:rFonts w:ascii="Arial" w:hAnsi="Arial" w:cs="Arial"/>
          <w:sz w:val="22"/>
          <w:szCs w:val="22"/>
        </w:rPr>
        <w:t>-</w:t>
      </w:r>
      <w:proofErr w:type="gramEnd"/>
      <w:r w:rsidR="00DE17DE" w:rsidRPr="00C91217">
        <w:rPr>
          <w:rFonts w:ascii="Arial" w:hAnsi="Arial" w:cs="Arial"/>
          <w:sz w:val="22"/>
          <w:szCs w:val="22"/>
        </w:rPr>
        <w:t xml:space="preserve">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569D7C7F" w14:textId="34A3B602" w:rsidR="009014E7" w:rsidRDefault="00895B12" w:rsidP="00C91217">
      <w:pPr>
        <w:pStyle w:val="Prrafodelista"/>
        <w:numPr>
          <w:ilvl w:val="0"/>
          <w:numId w:val="1"/>
        </w:numPr>
        <w:spacing w:line="360" w:lineRule="auto"/>
        <w:jc w:val="both"/>
        <w:rPr>
          <w:rFonts w:ascii="Arial" w:hAnsi="Arial" w:cs="Arial"/>
          <w:sz w:val="22"/>
          <w:szCs w:val="22"/>
          <w:lang w:val="es-ES"/>
        </w:rPr>
      </w:pPr>
      <w:r w:rsidRPr="00895B12">
        <w:rPr>
          <w:rFonts w:ascii="Arial" w:hAnsi="Arial" w:cs="Arial"/>
          <w:sz w:val="22"/>
          <w:szCs w:val="22"/>
          <w:lang w:val="es-ES"/>
        </w:rPr>
        <w:t xml:space="preserve">Aprobación del </w:t>
      </w:r>
      <w:r w:rsidR="0057026F" w:rsidRPr="0057026F">
        <w:rPr>
          <w:rFonts w:ascii="Arial" w:hAnsi="Arial" w:cs="Arial"/>
          <w:sz w:val="22"/>
          <w:szCs w:val="22"/>
          <w:lang w:val="es-ES"/>
        </w:rPr>
        <w:t xml:space="preserve">acuerdo número </w:t>
      </w:r>
      <w:r w:rsidR="0057026F" w:rsidRPr="00927E98">
        <w:rPr>
          <w:rFonts w:ascii="Arial" w:hAnsi="Arial" w:cs="Arial"/>
          <w:b/>
          <w:bCs/>
          <w:sz w:val="22"/>
          <w:szCs w:val="22"/>
          <w:lang w:val="es-ES"/>
        </w:rPr>
        <w:t>OGAIPO/CG/091/2023</w:t>
      </w:r>
      <w:r w:rsidR="0057026F" w:rsidRPr="0057026F">
        <w:rPr>
          <w:rFonts w:ascii="Arial" w:hAnsi="Arial" w:cs="Arial"/>
          <w:sz w:val="22"/>
          <w:szCs w:val="22"/>
          <w:lang w:val="es-ES"/>
        </w:rPr>
        <w:t>, del Consejo General del Órgano Garante de Acceso a la Información Pública, Transparencia, Protección de Datos Personales y Buen Gobierno del Estado de Oaxaca, mediante el cual se da cumplimiento a la resolución dictada en el juicio de amparo número 748/2023-IV-B, dejando insubsistente el auto de fecha veintidós de junio de dos mil veintitrés, dictado en el recurso de revisión R.R.A.I.0384/2019/</w:t>
      </w:r>
      <w:proofErr w:type="gramStart"/>
      <w:r w:rsidR="0057026F" w:rsidRPr="0057026F">
        <w:rPr>
          <w:rFonts w:ascii="Arial" w:hAnsi="Arial" w:cs="Arial"/>
          <w:sz w:val="22"/>
          <w:szCs w:val="22"/>
          <w:lang w:val="es-ES"/>
        </w:rPr>
        <w:t>SICOM.</w:t>
      </w:r>
      <w:r w:rsidR="009014E7" w:rsidRPr="00C91217">
        <w:rPr>
          <w:rFonts w:ascii="Arial" w:hAnsi="Arial" w:cs="Arial"/>
          <w:sz w:val="22"/>
          <w:szCs w:val="22"/>
          <w:lang w:val="es-ES"/>
        </w:rPr>
        <w:t>----------------------</w:t>
      </w:r>
      <w:r w:rsidR="00E72674" w:rsidRPr="00C91217">
        <w:rPr>
          <w:rFonts w:ascii="Arial" w:hAnsi="Arial" w:cs="Arial"/>
          <w:sz w:val="22"/>
          <w:szCs w:val="22"/>
          <w:lang w:val="es-ES"/>
        </w:rPr>
        <w:t>---</w:t>
      </w:r>
      <w:r w:rsidR="00F257AF">
        <w:rPr>
          <w:rFonts w:ascii="Arial" w:hAnsi="Arial" w:cs="Arial"/>
          <w:sz w:val="22"/>
          <w:szCs w:val="22"/>
          <w:lang w:val="es-ES"/>
        </w:rPr>
        <w:t>-------------------</w:t>
      </w:r>
      <w:r w:rsidR="0057026F">
        <w:rPr>
          <w:rFonts w:ascii="Arial" w:hAnsi="Arial" w:cs="Arial"/>
          <w:sz w:val="22"/>
          <w:szCs w:val="22"/>
          <w:lang w:val="es-ES"/>
        </w:rPr>
        <w:t>-</w:t>
      </w:r>
      <w:proofErr w:type="gramEnd"/>
    </w:p>
    <w:p w14:paraId="5125A0D9" w14:textId="534AF951" w:rsidR="00F257AF" w:rsidRPr="00C91217" w:rsidRDefault="00F257AF" w:rsidP="00C91217">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 xml:space="preserve">Aprobación del </w:t>
      </w:r>
      <w:r w:rsidR="0057026F" w:rsidRPr="0057026F">
        <w:rPr>
          <w:rFonts w:ascii="Arial" w:hAnsi="Arial" w:cs="Arial"/>
          <w:sz w:val="22"/>
          <w:szCs w:val="22"/>
          <w:lang w:val="es-ES"/>
        </w:rPr>
        <w:t xml:space="preserve">acuerdo </w:t>
      </w:r>
      <w:r w:rsidR="0057026F" w:rsidRPr="00927E98">
        <w:rPr>
          <w:rFonts w:ascii="Arial" w:hAnsi="Arial" w:cs="Arial"/>
          <w:b/>
          <w:bCs/>
          <w:sz w:val="22"/>
          <w:szCs w:val="22"/>
          <w:lang w:val="es-ES"/>
        </w:rPr>
        <w:t>OGAIPO/CG/092/2023</w:t>
      </w:r>
      <w:r w:rsidR="0057026F" w:rsidRPr="0057026F">
        <w:rPr>
          <w:rFonts w:ascii="Arial" w:hAnsi="Arial" w:cs="Arial"/>
          <w:sz w:val="22"/>
          <w:szCs w:val="22"/>
          <w:lang w:val="es-ES"/>
        </w:rPr>
        <w:t xml:space="preserve">, que emite el Consejo General del Órgano Garante de Acceso a la Información Pública, Transparencia, Protección de Datos Personales y Buen Gobierno del Estado de Oaxaca, mediante el cual aprueba la suspensión de plazos legales para la sustanciación en los procedimientos para la tramitación de solitudes de acceso a la información y/o protección de datos personales, recursos de revisión, quejas y denuncias, así como, la publicación y/o actualización de las obligaciones de transparencia y la </w:t>
      </w:r>
      <w:proofErr w:type="spellStart"/>
      <w:r w:rsidR="0057026F" w:rsidRPr="0057026F">
        <w:rPr>
          <w:rFonts w:ascii="Arial" w:hAnsi="Arial" w:cs="Arial"/>
          <w:sz w:val="22"/>
          <w:szCs w:val="22"/>
          <w:lang w:val="es-ES"/>
        </w:rPr>
        <w:t>solventación</w:t>
      </w:r>
      <w:proofErr w:type="spellEnd"/>
      <w:r w:rsidR="0057026F" w:rsidRPr="0057026F">
        <w:rPr>
          <w:rFonts w:ascii="Arial" w:hAnsi="Arial" w:cs="Arial"/>
          <w:sz w:val="22"/>
          <w:szCs w:val="22"/>
          <w:lang w:val="es-ES"/>
        </w:rPr>
        <w:t xml:space="preserve"> de las mismas para los sujetos obligados del estado de Oaxaca.</w:t>
      </w:r>
      <w:r w:rsidRPr="00765EAD">
        <w:rPr>
          <w:rFonts w:ascii="Arial" w:hAnsi="Arial" w:cs="Arial"/>
          <w:sz w:val="22"/>
          <w:szCs w:val="22"/>
        </w:rPr>
        <w:t>-</w:t>
      </w:r>
      <w:r>
        <w:rPr>
          <w:rFonts w:ascii="Arial" w:hAnsi="Arial" w:cs="Arial"/>
          <w:sz w:val="22"/>
          <w:szCs w:val="22"/>
        </w:rPr>
        <w:t xml:space="preserve"> - - - - - - - - - - - - - - - - </w:t>
      </w:r>
      <w:r w:rsidR="0057026F">
        <w:rPr>
          <w:rFonts w:ascii="Arial" w:hAnsi="Arial" w:cs="Arial"/>
          <w:sz w:val="22"/>
          <w:szCs w:val="22"/>
        </w:rPr>
        <w:t xml:space="preserve">- - - - - - - - - - - - - - - - - - - - - - </w:t>
      </w:r>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7E4B76FB"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xml:space="preserve">, quien manifiesta a las Comisionadas y </w:t>
      </w:r>
      <w:r w:rsidRPr="00C91217">
        <w:rPr>
          <w:rFonts w:ascii="Arial" w:hAnsi="Arial" w:cs="Arial"/>
          <w:sz w:val="22"/>
          <w:szCs w:val="22"/>
        </w:rPr>
        <w:lastRenderedPageBreak/>
        <w:t>Comisionados, integrantes del Consejo General, que después de haber efectuado el pase de lista de asistencia y con fundamento</w:t>
      </w:r>
      <w:r w:rsidR="00086B8C">
        <w:rPr>
          <w:rFonts w:ascii="Arial" w:hAnsi="Arial" w:cs="Arial"/>
          <w:sz w:val="22"/>
          <w:szCs w:val="22"/>
        </w:rPr>
        <w:t xml:space="preserve"> </w:t>
      </w:r>
      <w:r w:rsidRPr="00C91217">
        <w:rPr>
          <w:rFonts w:ascii="Arial" w:hAnsi="Arial" w:cs="Arial"/>
          <w:sz w:val="22"/>
          <w:szCs w:val="22"/>
        </w:rPr>
        <w:t>del artículo 102, fracción I de la Ley de Transparencia, Acceso a la Información Pública y Buen Gobierno para el Estado de 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6A7D8773"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 xml:space="preserve">del orden del día, relativo a la declaración de Instalación legal de la sesión </w:t>
      </w:r>
      <w:r w:rsidR="00033358" w:rsidRPr="00C91217">
        <w:rPr>
          <w:rFonts w:ascii="Arial" w:hAnsi="Arial" w:cs="Arial"/>
          <w:i/>
          <w:iCs/>
          <w:sz w:val="22"/>
          <w:szCs w:val="22"/>
        </w:rPr>
        <w:t>“</w:t>
      </w:r>
      <w:r w:rsidR="0057026F">
        <w:rPr>
          <w:rFonts w:ascii="Arial" w:hAnsi="Arial" w:cs="Arial"/>
          <w:i/>
          <w:iCs/>
          <w:sz w:val="22"/>
          <w:szCs w:val="22"/>
        </w:rPr>
        <w:t xml:space="preserve">… </w:t>
      </w:r>
      <w:r w:rsidR="0057026F" w:rsidRPr="0057026F">
        <w:rPr>
          <w:rFonts w:ascii="Arial" w:hAnsi="Arial" w:cs="Arial"/>
          <w:i/>
          <w:iCs/>
          <w:sz w:val="22"/>
          <w:szCs w:val="22"/>
        </w:rPr>
        <w:t>siendo las dieciséis horas con siete minutos del día dieciocho de octubre de dos mil veintitrés, se declara formalmente instalada la Décima Sexta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0057026F">
        <w:rPr>
          <w:rFonts w:ascii="Arial" w:eastAsia="Calibri" w:hAnsi="Arial" w:cs="Arial"/>
          <w:i/>
          <w:iCs/>
          <w:sz w:val="22"/>
          <w:szCs w:val="22"/>
        </w:rPr>
        <w:t xml:space="preserve"> (Sic)</w:t>
      </w:r>
      <w:r w:rsidRPr="00C91217">
        <w:rPr>
          <w:rFonts w:ascii="Arial" w:hAnsi="Arial" w:cs="Arial"/>
          <w:sz w:val="22"/>
          <w:szCs w:val="22"/>
        </w:rPr>
        <w:t>-</w:t>
      </w:r>
      <w:r w:rsidR="007874E8" w:rsidRPr="00C91217">
        <w:rPr>
          <w:rFonts w:ascii="Arial" w:hAnsi="Arial" w:cs="Arial"/>
          <w:sz w:val="22"/>
          <w:szCs w:val="22"/>
        </w:rPr>
        <w:t xml:space="preserve"> - - - - - - - - - - - - - - - - - - - - - - - - - </w:t>
      </w:r>
      <w:r w:rsidR="0057026F">
        <w:rPr>
          <w:rFonts w:ascii="Arial" w:hAnsi="Arial" w:cs="Arial"/>
          <w:sz w:val="22"/>
          <w:szCs w:val="22"/>
        </w:rPr>
        <w:t xml:space="preserve">- - </w:t>
      </w:r>
    </w:p>
    <w:p w14:paraId="5B76E354" w14:textId="2C1B71EF"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r w:rsidR="00086B8C" w:rsidRPr="00C91217">
        <w:rPr>
          <w:rFonts w:ascii="Arial" w:hAnsi="Arial" w:cs="Arial"/>
          <w:sz w:val="22"/>
          <w:szCs w:val="22"/>
        </w:rPr>
        <w:t>secretario general</w:t>
      </w:r>
      <w:r w:rsidRPr="00C91217">
        <w:rPr>
          <w:rFonts w:ascii="Arial" w:hAnsi="Arial" w:cs="Arial"/>
          <w:sz w:val="22"/>
          <w:szCs w:val="22"/>
        </w:rPr>
        <w:t xml:space="preserve"> de </w:t>
      </w:r>
      <w:r w:rsidR="00086B8C">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D75CAD">
        <w:rPr>
          <w:rFonts w:ascii="Arial" w:hAnsi="Arial" w:cs="Arial"/>
          <w:sz w:val="22"/>
          <w:szCs w:val="22"/>
        </w:rPr>
        <w:t xml:space="preserve"> </w:t>
      </w:r>
      <w:r w:rsidR="00735EEC" w:rsidRPr="00C91217">
        <w:rPr>
          <w:rFonts w:ascii="Arial" w:hAnsi="Arial" w:cs="Arial"/>
          <w:sz w:val="22"/>
          <w:szCs w:val="22"/>
        </w:rPr>
        <w:t>l</w:t>
      </w:r>
      <w:r w:rsidR="00D75CAD">
        <w:rPr>
          <w:rFonts w:ascii="Arial" w:hAnsi="Arial" w:cs="Arial"/>
          <w:sz w:val="22"/>
          <w:szCs w:val="22"/>
        </w:rPr>
        <w:t>os</w:t>
      </w:r>
      <w:r w:rsidRPr="00C91217">
        <w:rPr>
          <w:rFonts w:ascii="Arial" w:hAnsi="Arial" w:cs="Arial"/>
          <w:sz w:val="22"/>
          <w:szCs w:val="22"/>
        </w:rPr>
        <w:t xml:space="preserve"> acuerdo</w:t>
      </w:r>
      <w:r w:rsidR="00D75CAD">
        <w:rPr>
          <w:rFonts w:ascii="Arial" w:hAnsi="Arial" w:cs="Arial"/>
          <w:sz w:val="22"/>
          <w:szCs w:val="22"/>
        </w:rPr>
        <w:t>s</w:t>
      </w:r>
      <w:r w:rsidRPr="00C91217">
        <w:rPr>
          <w:rFonts w:ascii="Arial" w:hAnsi="Arial" w:cs="Arial"/>
          <w:sz w:val="22"/>
          <w:szCs w:val="22"/>
        </w:rPr>
        <w:t xml:space="preserve">, que se tenga que desahogar en el orden del día de la </w:t>
      </w:r>
      <w:r w:rsidRPr="00C91217">
        <w:rPr>
          <w:rFonts w:ascii="Arial" w:hAnsi="Arial" w:cs="Arial"/>
          <w:b/>
          <w:bCs/>
          <w:sz w:val="22"/>
          <w:szCs w:val="22"/>
        </w:rPr>
        <w:t xml:space="preserve">Décima </w:t>
      </w:r>
      <w:r w:rsidR="0057026F">
        <w:rPr>
          <w:rFonts w:ascii="Arial" w:hAnsi="Arial" w:cs="Arial"/>
          <w:b/>
          <w:bCs/>
          <w:sz w:val="22"/>
          <w:szCs w:val="22"/>
        </w:rPr>
        <w:t>Sexta</w:t>
      </w:r>
      <w:r w:rsidR="0057026F" w:rsidRPr="00C91217">
        <w:rPr>
          <w:rFonts w:ascii="Arial" w:hAnsi="Arial" w:cs="Arial"/>
          <w:b/>
          <w:bCs/>
          <w:sz w:val="22"/>
          <w:szCs w:val="22"/>
        </w:rPr>
        <w:t xml:space="preserve"> </w:t>
      </w:r>
      <w:r w:rsidRPr="00C91217">
        <w:rPr>
          <w:rFonts w:ascii="Arial" w:hAnsi="Arial" w:cs="Arial"/>
          <w:b/>
          <w:bCs/>
          <w:sz w:val="22"/>
          <w:szCs w:val="22"/>
        </w:rPr>
        <w:t>Sesión Extraordinaria 2023,</w:t>
      </w:r>
      <w:r w:rsidRPr="00C91217">
        <w:rPr>
          <w:rFonts w:ascii="Arial" w:hAnsi="Arial" w:cs="Arial"/>
          <w:sz w:val="22"/>
          <w:szCs w:val="22"/>
        </w:rPr>
        <w:t xml:space="preserve"> excepción expresa, respecto de los proemios, así como de los resolutivos que formen parte de los acuerdos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 - - - - - - - - - - - - -</w:t>
      </w:r>
      <w:r w:rsidR="00735EEC" w:rsidRPr="00C91217">
        <w:rPr>
          <w:rFonts w:ascii="Arial" w:hAnsi="Arial" w:cs="Arial"/>
          <w:sz w:val="22"/>
          <w:szCs w:val="22"/>
        </w:rPr>
        <w:t xml:space="preserve"> - -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w:t>
      </w:r>
      <w:proofErr w:type="gramStart"/>
      <w:r w:rsidRPr="00C91217">
        <w:rPr>
          <w:rFonts w:ascii="Arial" w:hAnsi="Arial" w:cs="Arial"/>
          <w:sz w:val="22"/>
          <w:szCs w:val="22"/>
        </w:rPr>
        <w:t>desahogar.-</w:t>
      </w:r>
      <w:proofErr w:type="gramEnd"/>
      <w:r w:rsidRPr="00C91217">
        <w:rPr>
          <w:rFonts w:ascii="Arial" w:hAnsi="Arial" w:cs="Arial"/>
          <w:sz w:val="22"/>
          <w:szCs w:val="22"/>
        </w:rPr>
        <w:t xml:space="preserve"> - - - - - - - </w:t>
      </w:r>
    </w:p>
    <w:p w14:paraId="7A124637" w14:textId="2356FE61" w:rsidR="005218BC" w:rsidRDefault="006C3D24" w:rsidP="00C91217">
      <w:pPr>
        <w:spacing w:line="360" w:lineRule="auto"/>
        <w:jc w:val="both"/>
        <w:rPr>
          <w:rFonts w:ascii="Arial" w:hAnsi="Arial" w:cs="Arial"/>
          <w:sz w:val="22"/>
          <w:szCs w:val="22"/>
        </w:rPr>
      </w:pPr>
      <w:bookmarkStart w:id="1"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w:t>
      </w:r>
      <w:r w:rsidR="005218BC" w:rsidRPr="00C91217">
        <w:rPr>
          <w:rFonts w:ascii="Arial" w:hAnsi="Arial" w:cs="Arial"/>
          <w:sz w:val="22"/>
          <w:szCs w:val="22"/>
        </w:rPr>
        <w:t xml:space="preserve"> </w:t>
      </w:r>
      <w:r w:rsidRPr="00C91217">
        <w:rPr>
          <w:rFonts w:ascii="Arial" w:hAnsi="Arial" w:cs="Arial"/>
          <w:sz w:val="22"/>
          <w:szCs w:val="22"/>
        </w:rPr>
        <w:t xml:space="preserve"> </w:t>
      </w:r>
    </w:p>
    <w:p w14:paraId="4351C181" w14:textId="77EB70DD" w:rsidR="005218BC" w:rsidRDefault="00D75CAD">
      <w:pPr>
        <w:spacing w:line="360" w:lineRule="auto"/>
        <w:jc w:val="both"/>
        <w:rPr>
          <w:rFonts w:ascii="Arial" w:hAnsi="Arial" w:cs="Arial"/>
          <w:bCs/>
          <w:sz w:val="22"/>
          <w:szCs w:val="22"/>
        </w:rPr>
      </w:pPr>
      <w:r>
        <w:rPr>
          <w:rFonts w:ascii="Arial" w:hAnsi="Arial" w:cs="Arial"/>
          <w:sz w:val="22"/>
          <w:szCs w:val="22"/>
        </w:rPr>
        <w:t>El</w:t>
      </w:r>
      <w:r w:rsidR="004D10E4">
        <w:rPr>
          <w:rFonts w:ascii="Arial" w:hAnsi="Arial" w:cs="Arial"/>
          <w:sz w:val="22"/>
          <w:szCs w:val="22"/>
        </w:rPr>
        <w:t xml:space="preserve"> </w:t>
      </w:r>
      <w:r w:rsidR="00D80C19" w:rsidRPr="00E47851">
        <w:rPr>
          <w:rFonts w:ascii="Arial" w:hAnsi="Arial" w:cs="Arial"/>
          <w:b/>
          <w:bCs/>
          <w:sz w:val="22"/>
          <w:szCs w:val="22"/>
        </w:rPr>
        <w:t xml:space="preserve">Secretario General de Acuerdos </w:t>
      </w:r>
      <w:r w:rsidR="00E47851" w:rsidRPr="00E47851">
        <w:rPr>
          <w:rFonts w:ascii="Arial" w:hAnsi="Arial" w:cs="Arial"/>
          <w:b/>
          <w:bCs/>
          <w:sz w:val="22"/>
          <w:szCs w:val="22"/>
        </w:rPr>
        <w:t>Luis Alberto Pavón Mercado</w:t>
      </w:r>
      <w:r w:rsidR="00E47851">
        <w:rPr>
          <w:rFonts w:ascii="Arial" w:hAnsi="Arial" w:cs="Arial"/>
          <w:sz w:val="22"/>
          <w:szCs w:val="22"/>
        </w:rPr>
        <w:t xml:space="preserve"> </w:t>
      </w:r>
      <w:r w:rsidR="008B6ADB">
        <w:rPr>
          <w:rFonts w:ascii="Arial" w:hAnsi="Arial" w:cs="Arial"/>
          <w:sz w:val="22"/>
          <w:szCs w:val="22"/>
        </w:rPr>
        <w:t xml:space="preserve"> </w:t>
      </w:r>
      <w:r w:rsidR="006C3D24" w:rsidRPr="00C91217">
        <w:rPr>
          <w:rFonts w:ascii="Arial" w:hAnsi="Arial" w:cs="Arial"/>
          <w:sz w:val="22"/>
          <w:szCs w:val="22"/>
        </w:rPr>
        <w:t xml:space="preserve">dio cuenta con el punto </w:t>
      </w:r>
      <w:r w:rsidR="006C3D24" w:rsidRPr="002703EB">
        <w:rPr>
          <w:rFonts w:ascii="Arial" w:hAnsi="Arial" w:cs="Arial"/>
          <w:b/>
          <w:bCs/>
          <w:sz w:val="22"/>
          <w:szCs w:val="22"/>
        </w:rPr>
        <w:t>número 4 (cuatro) del orden del día</w:t>
      </w:r>
      <w:r w:rsidR="006C3D24" w:rsidRPr="00C91217">
        <w:rPr>
          <w:rFonts w:ascii="Arial" w:hAnsi="Arial" w:cs="Arial"/>
          <w:sz w:val="22"/>
          <w:szCs w:val="22"/>
        </w:rPr>
        <w:t xml:space="preserve">, relativo a la aprobación del </w:t>
      </w:r>
      <w:r w:rsidR="0057026F" w:rsidRPr="0057026F">
        <w:rPr>
          <w:rFonts w:ascii="Arial" w:hAnsi="Arial" w:cs="Arial"/>
          <w:sz w:val="22"/>
          <w:szCs w:val="22"/>
        </w:rPr>
        <w:t xml:space="preserve">acuerdo número </w:t>
      </w:r>
      <w:r w:rsidR="0057026F" w:rsidRPr="00927E98">
        <w:rPr>
          <w:rFonts w:ascii="Arial" w:hAnsi="Arial" w:cs="Arial"/>
          <w:b/>
          <w:bCs/>
          <w:sz w:val="22"/>
          <w:szCs w:val="22"/>
        </w:rPr>
        <w:t>OGAIPO/CG/091/2023</w:t>
      </w:r>
      <w:r w:rsidR="0057026F" w:rsidRPr="0057026F">
        <w:rPr>
          <w:rFonts w:ascii="Arial" w:hAnsi="Arial" w:cs="Arial"/>
          <w:sz w:val="22"/>
          <w:szCs w:val="22"/>
        </w:rPr>
        <w:t>, del Consejo General del Órgano Garante de Acceso a la Información Pública, Transparencia, Protección de Datos Personales y Buen Gobierno del Estado de Oaxaca, mediante el cual se da cumplimiento a la resolución dictada en el juicio de amparo número 748/2023-IV-B, dejando insubsistente el auto de fecha veintidós de junio de dos mil veintitrés, dictado en el recurso de revisión R.R.A.I.0384/2019/SICOM.</w:t>
      </w:r>
      <w:r w:rsidR="0057026F">
        <w:rPr>
          <w:rFonts w:ascii="Arial" w:hAnsi="Arial" w:cs="Arial"/>
          <w:sz w:val="22"/>
          <w:szCs w:val="22"/>
        </w:rPr>
        <w:t xml:space="preserve">- - - - - - - </w:t>
      </w:r>
      <w:r w:rsidR="0057026F" w:rsidRPr="0057026F">
        <w:rPr>
          <w:rFonts w:ascii="Arial" w:hAnsi="Arial" w:cs="Arial"/>
          <w:sz w:val="22"/>
          <w:szCs w:val="22"/>
        </w:rPr>
        <w:t xml:space="preserve"> </w:t>
      </w:r>
      <w:bookmarkEnd w:id="1"/>
    </w:p>
    <w:p w14:paraId="664C426B" w14:textId="77777777" w:rsidR="00D80C19" w:rsidRDefault="00D80C19" w:rsidP="00D80C1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5EA71776" w14:textId="6AC6B31B" w:rsidR="00484285" w:rsidRPr="00927E98" w:rsidRDefault="004F6365" w:rsidP="00C91217">
      <w:pPr>
        <w:spacing w:line="360" w:lineRule="auto"/>
        <w:jc w:val="both"/>
        <w:rPr>
          <w:rFonts w:ascii="Arial" w:eastAsia="Arial Unicode MS" w:hAnsi="Arial" w:cs="Arial"/>
          <w:sz w:val="22"/>
          <w:szCs w:val="22"/>
        </w:rPr>
      </w:pPr>
      <w:bookmarkStart w:id="2" w:name="_Hlk132897993"/>
      <w:r w:rsidRPr="00901416">
        <w:rPr>
          <w:rFonts w:ascii="Arial" w:eastAsia="Arial Unicode MS"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apartado II inciso c) de Ley de Transparencia, Acceso a la Información Pública y Buen Gobierno del Estado de Oaxaca y 5 fracción XIII del Reglamento Interno del Órgano Garante de Acceso a la Información Pública, Transparencia, Protección de Datos Personales y Buen Gobierno del Estado de Oaxaca; se emite el presente acuerdo, tomando en cuenta los siguientes:</w:t>
      </w:r>
      <w:r w:rsidR="00484285" w:rsidRPr="004D10E4">
        <w:rPr>
          <w:rFonts w:ascii="Arial" w:hAnsi="Arial" w:cs="Arial"/>
          <w:color w:val="000000"/>
          <w:sz w:val="22"/>
          <w:szCs w:val="22"/>
          <w:lang w:eastAsia="es-MX"/>
        </w:rPr>
        <w:t>-</w:t>
      </w:r>
      <w:r w:rsidR="00484285" w:rsidRPr="00C91217">
        <w:rPr>
          <w:rFonts w:ascii="Arial" w:hAnsi="Arial" w:cs="Arial"/>
          <w:color w:val="000000"/>
          <w:sz w:val="22"/>
          <w:szCs w:val="22"/>
          <w:lang w:eastAsia="es-MX"/>
        </w:rPr>
        <w:t xml:space="preserve"> - - - - </w:t>
      </w:r>
      <w:r w:rsidR="004D10E4">
        <w:rPr>
          <w:rFonts w:ascii="Arial" w:hAnsi="Arial" w:cs="Arial"/>
          <w:color w:val="000000"/>
          <w:sz w:val="22"/>
          <w:szCs w:val="22"/>
          <w:lang w:eastAsia="es-MX"/>
        </w:rPr>
        <w:t xml:space="preserve">- - - - - - - - </w:t>
      </w:r>
      <w:r w:rsidR="00484285" w:rsidRPr="00C91217">
        <w:rPr>
          <w:rFonts w:ascii="Arial" w:hAnsi="Arial" w:cs="Arial"/>
          <w:color w:val="000000"/>
          <w:sz w:val="22"/>
          <w:szCs w:val="22"/>
          <w:lang w:eastAsia="es-MX"/>
        </w:rPr>
        <w:t xml:space="preserve">  - - - - - - - - - - - - - - - - - - - - - - - - - - -</w:t>
      </w:r>
      <w:r w:rsidR="00484285" w:rsidRPr="00C91217">
        <w:rPr>
          <w:rFonts w:ascii="Arial" w:hAnsi="Arial" w:cs="Arial"/>
          <w:b/>
          <w:bCs/>
          <w:color w:val="000000"/>
          <w:sz w:val="22"/>
          <w:szCs w:val="22"/>
          <w:lang w:eastAsia="es-MX"/>
        </w:rPr>
        <w:t>ANTECEDENTES:</w:t>
      </w:r>
      <w:r w:rsidR="00484285" w:rsidRPr="00C91217">
        <w:rPr>
          <w:rFonts w:ascii="Arial" w:hAnsi="Arial" w:cs="Arial"/>
          <w:bCs/>
          <w:color w:val="000000"/>
          <w:sz w:val="22"/>
          <w:szCs w:val="22"/>
          <w:lang w:eastAsia="es-MX"/>
        </w:rPr>
        <w:t>- - - - - - - - - - - - - - - - - - - - - - - - - -</w:t>
      </w:r>
    </w:p>
    <w:p w14:paraId="6D40560A" w14:textId="27DCEA9E" w:rsidR="004F6365" w:rsidRPr="00901416" w:rsidRDefault="004F6365" w:rsidP="00927E98">
      <w:pPr>
        <w:shd w:val="clear" w:color="auto" w:fill="FFFFFF"/>
        <w:spacing w:line="360" w:lineRule="auto"/>
        <w:jc w:val="both"/>
        <w:rPr>
          <w:rFonts w:ascii="Arial" w:eastAsia="Arial Unicode MS" w:hAnsi="Arial" w:cs="Arial"/>
          <w:bCs/>
          <w:sz w:val="22"/>
          <w:szCs w:val="22"/>
          <w:lang w:eastAsia="es-ES"/>
        </w:rPr>
      </w:pPr>
      <w:r w:rsidRPr="00901416">
        <w:rPr>
          <w:rFonts w:ascii="Arial" w:eastAsia="Times New Roman" w:hAnsi="Arial" w:cs="Arial"/>
          <w:b/>
          <w:color w:val="000000"/>
          <w:sz w:val="22"/>
          <w:szCs w:val="22"/>
          <w:lang w:eastAsia="es-MX"/>
        </w:rPr>
        <w:lastRenderedPageBreak/>
        <w:t>PRIMERO.</w:t>
      </w:r>
      <w:r w:rsidRPr="00901416">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901416">
        <w:rPr>
          <w:rFonts w:ascii="Arial" w:eastAsia="Times New Roman" w:hAnsi="Arial" w:cs="Arial"/>
          <w:b/>
          <w:color w:val="000000"/>
          <w:sz w:val="22"/>
          <w:szCs w:val="22"/>
          <w:lang w:eastAsia="es-MX"/>
        </w:rPr>
        <w:t>SEGUNDO.</w:t>
      </w:r>
      <w:r w:rsidRPr="00901416">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901416">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01416">
        <w:rPr>
          <w:rFonts w:ascii="Arial" w:eastAsia="Times New Roman" w:hAnsi="Arial" w:cs="Arial"/>
          <w:b/>
          <w:color w:val="000000"/>
          <w:sz w:val="22"/>
          <w:szCs w:val="22"/>
          <w:lang w:eastAsia="es-MX"/>
        </w:rPr>
        <w:t>TERCERO.</w:t>
      </w:r>
      <w:r w:rsidRPr="00901416">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01416">
        <w:rPr>
          <w:rFonts w:ascii="Arial" w:eastAsia="Times New Roman" w:hAnsi="Arial" w:cs="Arial"/>
          <w:b/>
          <w:color w:val="000000"/>
          <w:sz w:val="22"/>
          <w:szCs w:val="22"/>
          <w:lang w:eastAsia="es-MX"/>
        </w:rPr>
        <w:t>CUARTO.</w:t>
      </w:r>
      <w:r w:rsidRPr="00901416">
        <w:rPr>
          <w:rFonts w:ascii="Arial" w:eastAsia="Times New Roman" w:hAnsi="Arial" w:cs="Arial"/>
          <w:color w:val="000000"/>
          <w:sz w:val="22"/>
          <w:szCs w:val="22"/>
          <w:lang w:eastAsia="es-MX"/>
        </w:rPr>
        <w:t xml:space="preserve"> Con fecha veintisiete de octubre del dos </w:t>
      </w:r>
      <w:proofErr w:type="gramStart"/>
      <w:r w:rsidRPr="00901416">
        <w:rPr>
          <w:rFonts w:ascii="Arial" w:eastAsia="Times New Roman" w:hAnsi="Arial" w:cs="Arial"/>
          <w:color w:val="000000"/>
          <w:sz w:val="22"/>
          <w:szCs w:val="22"/>
          <w:lang w:eastAsia="es-MX"/>
        </w:rPr>
        <w:t>mil veintiuno</w:t>
      </w:r>
      <w:proofErr w:type="gramEnd"/>
      <w:r w:rsidRPr="00901416">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901416">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01416">
        <w:rPr>
          <w:rFonts w:ascii="Arial" w:eastAsia="Times New Roman" w:hAnsi="Arial" w:cs="Arial"/>
          <w:color w:val="000000"/>
          <w:sz w:val="22"/>
          <w:szCs w:val="22"/>
          <w:lang w:eastAsia="es-MX"/>
        </w:rPr>
        <w:t>Presidente</w:t>
      </w:r>
      <w:proofErr w:type="gramEnd"/>
      <w:r w:rsidRPr="00901416">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p>
    <w:p w14:paraId="78B2D71A" w14:textId="355D9049" w:rsidR="00484285" w:rsidRPr="00C91217" w:rsidRDefault="004F6365" w:rsidP="00927E98">
      <w:pPr>
        <w:spacing w:line="360" w:lineRule="auto"/>
        <w:jc w:val="both"/>
        <w:rPr>
          <w:rFonts w:ascii="Arial" w:hAnsi="Arial" w:cs="Arial"/>
          <w:bCs/>
          <w:color w:val="000000"/>
          <w:sz w:val="22"/>
          <w:szCs w:val="22"/>
          <w:lang w:eastAsia="es-MX"/>
        </w:rPr>
      </w:pPr>
      <w:r w:rsidRPr="00901416">
        <w:rPr>
          <w:rFonts w:ascii="Arial" w:eastAsia="Arial Unicode MS" w:hAnsi="Arial" w:cs="Arial"/>
          <w:b/>
          <w:sz w:val="22"/>
          <w:szCs w:val="22"/>
          <w:lang w:eastAsia="es-ES"/>
        </w:rPr>
        <w:t>QUINTO.</w:t>
      </w:r>
      <w:r w:rsidRPr="00901416">
        <w:rPr>
          <w:rFonts w:ascii="Arial" w:eastAsia="Arial Unicode MS" w:hAnsi="Arial" w:cs="Arial"/>
          <w:bCs/>
          <w:sz w:val="22"/>
          <w:szCs w:val="22"/>
          <w:lang w:eastAsia="es-ES"/>
        </w:rPr>
        <w:t xml:space="preserve"> Con fecha tres de enero del dos mil veintitrés, el Comisionado José Luis Echeverría Morales, presentó su renuncia voluntaria e irrevocable al cargo de Presidente, </w:t>
      </w:r>
      <w:r w:rsidRPr="00901416">
        <w:rPr>
          <w:rFonts w:ascii="Arial" w:eastAsia="Arial Unicode MS" w:hAnsi="Arial" w:cs="Arial"/>
          <w:bCs/>
          <w:sz w:val="22"/>
          <w:szCs w:val="22"/>
          <w:lang w:eastAsia="es-ES"/>
        </w:rPr>
        <w:lastRenderedPageBreak/>
        <w:t>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Arial Unicode MS" w:hAnsi="Arial" w:cs="Arial"/>
          <w:bCs/>
          <w:sz w:val="22"/>
          <w:szCs w:val="22"/>
          <w:lang w:eastAsia="es-ES"/>
        </w:rPr>
        <w:t xml:space="preserve"> </w:t>
      </w:r>
      <w:r w:rsidRPr="00901416">
        <w:rPr>
          <w:rFonts w:ascii="Arial" w:eastAsia="Arial Unicode MS" w:hAnsi="Arial" w:cs="Arial"/>
          <w:b/>
          <w:sz w:val="22"/>
          <w:szCs w:val="22"/>
          <w:lang w:eastAsia="es-ES"/>
        </w:rPr>
        <w:t>SEXTO.</w:t>
      </w:r>
      <w:r w:rsidRPr="00901416">
        <w:rPr>
          <w:rFonts w:ascii="Arial" w:eastAsia="Arial Unicode MS" w:hAnsi="Arial" w:cs="Arial"/>
          <w:bCs/>
          <w:sz w:val="22"/>
          <w:szCs w:val="22"/>
          <w:lang w:eastAsia="es-ES"/>
        </w:rPr>
        <w:t xml:space="preserve"> Con fecha diez de octubre del dos mil veintitrés, las y los integrantes del Consejo General, celebraron la Décima Quinta Sesión Extraordinaria del año dos mil veintitrés, en la que aprobaron el Acuerdo OGAIPO/CG/088/2023</w:t>
      </w:r>
      <w:r w:rsidRPr="00901416">
        <w:rPr>
          <w:rFonts w:ascii="Arial" w:eastAsia="Arial Unicode MS" w:hAnsi="Arial" w:cs="Arial"/>
          <w:bCs/>
          <w:sz w:val="22"/>
          <w:szCs w:val="22"/>
          <w:vertAlign w:val="superscript"/>
          <w:lang w:eastAsia="es-ES"/>
        </w:rPr>
        <w:footnoteReference w:id="1"/>
      </w:r>
      <w:r w:rsidRPr="00901416">
        <w:rPr>
          <w:rFonts w:ascii="Arial" w:eastAsia="Arial Unicode MS" w:hAnsi="Arial" w:cs="Arial"/>
          <w:bCs/>
          <w:sz w:val="22"/>
          <w:szCs w:val="22"/>
          <w:lang w:eastAsia="es-ES"/>
        </w:rPr>
        <w:t xml:space="preserve">, por el que ratificaron al Comisionado Josué Solana Salmorán como Comisionado </w:t>
      </w:r>
      <w:proofErr w:type="gramStart"/>
      <w:r w:rsidRPr="00901416">
        <w:rPr>
          <w:rFonts w:ascii="Arial" w:eastAsia="Arial Unicode MS" w:hAnsi="Arial" w:cs="Arial"/>
          <w:bCs/>
          <w:sz w:val="22"/>
          <w:szCs w:val="22"/>
          <w:lang w:eastAsia="es-ES"/>
        </w:rPr>
        <w:t>Presidente</w:t>
      </w:r>
      <w:proofErr w:type="gramEnd"/>
      <w:r w:rsidRPr="00901416">
        <w:rPr>
          <w:rFonts w:ascii="Arial" w:eastAsia="Arial Unicode MS" w:hAnsi="Arial" w:cs="Arial"/>
          <w:bCs/>
          <w:sz w:val="22"/>
          <w:szCs w:val="22"/>
          <w:lang w:eastAsia="es-ES"/>
        </w:rPr>
        <w:t xml:space="preserve"> del Consejo General y del Órgano Garante para completar un periodo de dos años, es decir hasta el tres de enero del dos mil veinticinco. </w:t>
      </w:r>
      <w:r w:rsidRPr="00901416">
        <w:rPr>
          <w:rFonts w:ascii="Arial" w:eastAsia="Arial Unicode MS" w:hAnsi="Arial" w:cs="Arial"/>
          <w:b/>
          <w:sz w:val="22"/>
          <w:szCs w:val="22"/>
        </w:rPr>
        <w:t>SÉPTIMO.</w:t>
      </w:r>
      <w:r w:rsidRPr="00901416">
        <w:rPr>
          <w:rFonts w:ascii="Arial" w:eastAsia="Arial Unicode MS" w:hAnsi="Arial" w:cs="Arial"/>
          <w:bCs/>
          <w:sz w:val="22"/>
          <w:szCs w:val="22"/>
        </w:rPr>
        <w:t xml:space="preserve"> Que, en la Décima Séptima Sesión Ordinaria del dos mil diecinueve, celebrada el ocho de octubre de dos mil diecinueve, se aprobó la resolución dictada en el recurso de revisión de acceso a la información </w:t>
      </w:r>
      <w:bookmarkStart w:id="3" w:name="_Hlk148522946"/>
      <w:r w:rsidRPr="00901416">
        <w:rPr>
          <w:rFonts w:ascii="Arial" w:eastAsia="Arial Unicode MS" w:hAnsi="Arial" w:cs="Arial"/>
          <w:bCs/>
          <w:sz w:val="22"/>
          <w:szCs w:val="22"/>
        </w:rPr>
        <w:t>R.R.A.I.0384/2019/SICOM</w:t>
      </w:r>
      <w:bookmarkEnd w:id="3"/>
      <w:r w:rsidRPr="00901416">
        <w:rPr>
          <w:rFonts w:ascii="Arial" w:eastAsia="Arial Unicode MS" w:hAnsi="Arial" w:cs="Arial"/>
          <w:bCs/>
          <w:sz w:val="22"/>
          <w:szCs w:val="22"/>
        </w:rPr>
        <w:t xml:space="preserve">, en contra del Sujeto Obligado H. Ayuntamiento de San Jerónimo </w:t>
      </w:r>
      <w:proofErr w:type="spellStart"/>
      <w:r w:rsidRPr="00901416">
        <w:rPr>
          <w:rFonts w:ascii="Arial" w:eastAsia="Arial Unicode MS" w:hAnsi="Arial" w:cs="Arial"/>
          <w:bCs/>
          <w:sz w:val="22"/>
          <w:szCs w:val="22"/>
        </w:rPr>
        <w:t>Tlacochahuaya</w:t>
      </w:r>
      <w:proofErr w:type="spellEnd"/>
      <w:r w:rsidRPr="00901416">
        <w:rPr>
          <w:rFonts w:ascii="Arial" w:eastAsia="Arial Unicode MS" w:hAnsi="Arial" w:cs="Arial"/>
          <w:bCs/>
          <w:sz w:val="22"/>
          <w:szCs w:val="22"/>
        </w:rPr>
        <w:t>, en la que se ordenó a que proporcione al Recurrente el Acta de Integración del Consejo de Desarrollo Social Municipal, el Acta de Priorización de Obras, Acciones y Proyectos, el Acta de Selección de Obras y el Acta de Integración del Comité de Obras para los años dos mil dieciocho y dos mil diecinueve, de manera completa y a su propia costa. Siendo que e</w:t>
      </w:r>
      <w:r w:rsidRPr="00901416">
        <w:rPr>
          <w:rFonts w:ascii="Arial" w:hAnsi="Arial" w:cs="Arial"/>
          <w:sz w:val="22"/>
          <w:szCs w:val="22"/>
        </w:rPr>
        <w:t>l plazo concedido para dar cumplimiento a la resolución aprobada por el Consejo General del extinto Instituto de Acceso a la Información Pública y Protección de Datos Personales del Estado de Oaxaca; ahora Órgano Garante de Acceso a la Información Pública, Transparencia, Protección de Datos Personales y Buen Gobierno del Estado de Oaxaca, transcurrió del catorce al veinticinco de octubre de dos mil diecinueve; y, para informar sobre dicho cumplimiento transcurrió del veintiocho al treinta de octubre de dos mil diecinueve.</w:t>
      </w:r>
      <w:r>
        <w:rPr>
          <w:rFonts w:ascii="Arial" w:hAnsi="Arial" w:cs="Arial"/>
          <w:sz w:val="22"/>
          <w:szCs w:val="22"/>
        </w:rPr>
        <w:t xml:space="preserve"> </w:t>
      </w:r>
      <w:r w:rsidRPr="00901416">
        <w:rPr>
          <w:rFonts w:ascii="Arial" w:eastAsia="Arial Unicode MS" w:hAnsi="Arial" w:cs="Arial"/>
          <w:b/>
          <w:sz w:val="22"/>
          <w:szCs w:val="22"/>
        </w:rPr>
        <w:t>OCTAVO.</w:t>
      </w:r>
      <w:r w:rsidRPr="00901416">
        <w:rPr>
          <w:rFonts w:ascii="Arial" w:eastAsia="Arial Unicode MS" w:hAnsi="Arial" w:cs="Arial"/>
          <w:bCs/>
          <w:sz w:val="22"/>
          <w:szCs w:val="22"/>
        </w:rPr>
        <w:t xml:space="preserve"> Que, por medio del acuerdo de fecha dieciocho de marzo de dos mil veinte, este organismo garante determinó que lo manifestado por el entonces Titular de la Unidad de Transparencia del H. Ayuntamiento de San Jerónimo </w:t>
      </w:r>
      <w:proofErr w:type="spellStart"/>
      <w:r w:rsidRPr="00901416">
        <w:rPr>
          <w:rFonts w:ascii="Arial" w:eastAsia="Arial Unicode MS" w:hAnsi="Arial" w:cs="Arial"/>
          <w:bCs/>
          <w:sz w:val="22"/>
          <w:szCs w:val="22"/>
        </w:rPr>
        <w:t>Tlacochahuaya</w:t>
      </w:r>
      <w:proofErr w:type="spellEnd"/>
      <w:r w:rsidRPr="00901416">
        <w:rPr>
          <w:rFonts w:ascii="Arial" w:eastAsia="Arial Unicode MS" w:hAnsi="Arial" w:cs="Arial"/>
          <w:bCs/>
          <w:sz w:val="22"/>
          <w:szCs w:val="22"/>
        </w:rPr>
        <w:t>, no cumplió con la resolución recaída al Recurso de Revisión R.R.A.I.0384/2019/SICOM y por consiguiente no atendió lo requerido en la solicitud de información, pues no fue remitida en su totalidad la información requerida por la parte Recurrente; por lo que, se le concedió el plazo de cinco días hábiles más, para que, perfeccionara su respuesta y remitiera de manera íntegra el Acta de Priorización de Obras, Acciones y Proyectos del Consejo de Desarrollo Municipal del ejercicio dos mil dieciocho y dos mil diecinueve; Acta de Selección de Obras del Municipio de los años dos mil dieciocho y dos mil diecinueve; Acta de Integración del Comité de Obras del Municipio de los años dos mil dieciocho y dos mil diecinueve; asimismo, manifieste el motivo por el cual hacen falta firmas en las Actas de Integración del Consejo de Desarrollo Social Municipal para el ejercicio fiscal dos mil dieciocho y dos mil diecinueve, o bien remita las referidas actas debidamente firmadas por todos y cada uno de los integrantes, sin que el Sujeto Obligado en cita, diera respuesta a dicho requerimiento; por lo que, en consecuencia, mediante acuerdo de fecha nueve de diciembre de dos mil veinte se determinó dar vista al Consejo General del extinto Instituto de Acceso a la Información Pública y Protección de Datos Personales del Estado de Oaxaca.</w:t>
      </w:r>
      <w:r>
        <w:rPr>
          <w:rFonts w:ascii="Arial" w:eastAsia="Arial Unicode MS" w:hAnsi="Arial" w:cs="Arial"/>
          <w:bCs/>
          <w:sz w:val="22"/>
          <w:szCs w:val="22"/>
        </w:rPr>
        <w:t xml:space="preserve"> </w:t>
      </w:r>
      <w:r w:rsidRPr="00901416">
        <w:rPr>
          <w:rFonts w:ascii="Arial" w:eastAsia="Arial Unicode MS" w:hAnsi="Arial" w:cs="Arial"/>
          <w:b/>
          <w:sz w:val="22"/>
          <w:szCs w:val="22"/>
        </w:rPr>
        <w:t>NOVENO.</w:t>
      </w:r>
      <w:r w:rsidRPr="00901416">
        <w:rPr>
          <w:rFonts w:ascii="Arial" w:eastAsia="Arial Unicode MS" w:hAnsi="Arial" w:cs="Arial"/>
          <w:bCs/>
          <w:sz w:val="22"/>
          <w:szCs w:val="22"/>
        </w:rPr>
        <w:t xml:space="preserve"> Por medio del </w:t>
      </w:r>
      <w:r w:rsidRPr="00901416">
        <w:rPr>
          <w:rFonts w:ascii="Arial" w:eastAsia="Arial Unicode MS" w:hAnsi="Arial" w:cs="Arial"/>
          <w:bCs/>
          <w:sz w:val="22"/>
          <w:szCs w:val="22"/>
        </w:rPr>
        <w:lastRenderedPageBreak/>
        <w:t xml:space="preserve">acuerdo de fecha diecisiete de marzo de dos mil veintiuno, </w:t>
      </w:r>
      <w:r w:rsidRPr="00901416">
        <w:rPr>
          <w:rFonts w:ascii="Arial" w:hAnsi="Arial" w:cs="Arial"/>
          <w:sz w:val="22"/>
          <w:szCs w:val="22"/>
        </w:rPr>
        <w:t>el Consejo General del entonces, Instituto de Acceso a la Información Pública y Protección de Datos Personales del Estado de Oaxaca, determinó imponer a la Titular de la Unidad de Transparencia la medida de apremio correspondiente a una Amonestación Pública derivado el incumplimiento, requiriéndola para que diera cabal cumplimiento a la resolución emitida dentro del recurso de revisión en que se actúa, bajo apercibimiento que, en caso de no hacerlo, se estaría a lo previsto en la última fracción del artículo 156 de la entonces vigente Ley de Transparencia y Acceso a la Información Pública para el Estado de Oaxaca.</w:t>
      </w:r>
      <w:r>
        <w:rPr>
          <w:rFonts w:ascii="Arial" w:hAnsi="Arial" w:cs="Arial"/>
          <w:sz w:val="22"/>
          <w:szCs w:val="22"/>
        </w:rPr>
        <w:t xml:space="preserve"> </w:t>
      </w:r>
      <w:r w:rsidRPr="00901416">
        <w:rPr>
          <w:rFonts w:ascii="Arial" w:eastAsia="Arial Unicode MS" w:hAnsi="Arial" w:cs="Arial"/>
          <w:b/>
          <w:sz w:val="22"/>
          <w:szCs w:val="22"/>
        </w:rPr>
        <w:t>DÉCIMO.</w:t>
      </w:r>
      <w:r w:rsidRPr="00901416">
        <w:rPr>
          <w:rFonts w:ascii="Arial" w:eastAsia="Arial Unicode MS" w:hAnsi="Arial" w:cs="Arial"/>
          <w:bCs/>
          <w:sz w:val="22"/>
          <w:szCs w:val="22"/>
        </w:rPr>
        <w:t xml:space="preserve"> </w:t>
      </w:r>
      <w:r w:rsidRPr="00901416">
        <w:rPr>
          <w:rFonts w:ascii="Arial" w:hAnsi="Arial" w:cs="Arial"/>
          <w:sz w:val="22"/>
          <w:szCs w:val="22"/>
        </w:rPr>
        <w:t xml:space="preserve">Ante el continuado incumplimiento a la resolución así como a la medida de apremio citada en el párrafo que antecede; el Consejo General del entonces Instituto de Acceso a la Información Pública y Protección de Datos Personales del Estado de Oaxaca, con fecha doce de octubre de dos mil veintiuno, impuso una Amonestación Pública al Presidente Municipal del  H. Ayuntamiento de San Jerónimo </w:t>
      </w:r>
      <w:proofErr w:type="spellStart"/>
      <w:r w:rsidRPr="00901416">
        <w:rPr>
          <w:rFonts w:ascii="Arial" w:hAnsi="Arial" w:cs="Arial"/>
          <w:sz w:val="22"/>
          <w:szCs w:val="22"/>
        </w:rPr>
        <w:t>Tlacochahuaya</w:t>
      </w:r>
      <w:proofErr w:type="spellEnd"/>
      <w:r w:rsidRPr="00901416">
        <w:rPr>
          <w:rFonts w:ascii="Arial" w:hAnsi="Arial" w:cs="Arial"/>
          <w:sz w:val="22"/>
          <w:szCs w:val="22"/>
        </w:rPr>
        <w:t xml:space="preserve">, por la omisión de dar cumplimiento a la resolución de fecha ocho de octubre de dos mil diecinueve  y a la determinación de fecha diecisiete de marzo de dos mil veintiuno, sin que dicho Sujeto Obligado diera respuesta alguna a esta determinación. </w:t>
      </w:r>
      <w:r w:rsidRPr="00901416">
        <w:rPr>
          <w:rFonts w:ascii="Arial" w:eastAsia="Arial Unicode MS" w:hAnsi="Arial" w:cs="Arial"/>
          <w:b/>
          <w:sz w:val="22"/>
          <w:szCs w:val="22"/>
        </w:rPr>
        <w:t xml:space="preserve">DÉCIMO PRIMERO. </w:t>
      </w:r>
      <w:r w:rsidRPr="00901416">
        <w:rPr>
          <w:rFonts w:ascii="Arial" w:hAnsi="Arial" w:cs="Arial"/>
          <w:sz w:val="22"/>
          <w:szCs w:val="22"/>
        </w:rPr>
        <w:t xml:space="preserve">En aras de dar cabal cumplimiento a la resolución emitida dentro del presente Recurso de Revisión; y, ante el cambio de administración del Sujeto Obligado H. Ayuntamiento de San Jerónimo </w:t>
      </w:r>
      <w:proofErr w:type="spellStart"/>
      <w:r w:rsidRPr="00901416">
        <w:rPr>
          <w:rFonts w:ascii="Arial" w:hAnsi="Arial" w:cs="Arial"/>
          <w:sz w:val="22"/>
          <w:szCs w:val="22"/>
        </w:rPr>
        <w:t>Tlacochahuaya</w:t>
      </w:r>
      <w:proofErr w:type="spellEnd"/>
      <w:r w:rsidRPr="00901416">
        <w:rPr>
          <w:rFonts w:ascii="Arial" w:hAnsi="Arial" w:cs="Arial"/>
          <w:sz w:val="22"/>
          <w:szCs w:val="22"/>
        </w:rPr>
        <w:t xml:space="preserve">, la Secretaria General de Acuerdos de este Órgano Garante </w:t>
      </w:r>
      <w:r w:rsidRPr="00901416">
        <w:rPr>
          <w:rFonts w:ascii="Arial" w:hAnsi="Arial" w:cs="Arial"/>
          <w:bCs/>
          <w:sz w:val="22"/>
          <w:szCs w:val="22"/>
        </w:rPr>
        <w:t>emitió el acuerdo de fecha tres de enero de dos mil veintitrés, en el que determinó dar vista</w:t>
      </w:r>
      <w:r w:rsidRPr="00901416">
        <w:rPr>
          <w:rStyle w:val="Refdenotaalpie"/>
          <w:rFonts w:ascii="Arial" w:hAnsi="Arial" w:cs="Arial"/>
          <w:bCs/>
          <w:sz w:val="22"/>
          <w:szCs w:val="22"/>
        </w:rPr>
        <w:footnoteReference w:id="2"/>
      </w:r>
      <w:r w:rsidRPr="00901416">
        <w:rPr>
          <w:rFonts w:ascii="Arial" w:hAnsi="Arial" w:cs="Arial"/>
          <w:bCs/>
          <w:sz w:val="22"/>
          <w:szCs w:val="22"/>
        </w:rPr>
        <w:t xml:space="preserve"> de la resolución dictada en el Recurso de Revisión</w:t>
      </w:r>
      <w:r w:rsidRPr="00901416">
        <w:rPr>
          <w:rFonts w:ascii="Arial" w:eastAsia="Arial Unicode MS" w:hAnsi="Arial" w:cs="Arial"/>
          <w:bCs/>
          <w:sz w:val="22"/>
          <w:szCs w:val="22"/>
        </w:rPr>
        <w:t xml:space="preserve"> </w:t>
      </w:r>
      <w:r w:rsidRPr="00901416">
        <w:rPr>
          <w:rFonts w:ascii="Arial" w:hAnsi="Arial" w:cs="Arial"/>
          <w:bCs/>
          <w:sz w:val="22"/>
          <w:szCs w:val="22"/>
        </w:rPr>
        <w:t xml:space="preserve">R.R.A.I.0384/2019/SICOM a la administración entrante, con copia de la resolución de fecha ocho de octubre de dos mil diecinueve, para que el nuevo Titular de la Unidad de Transparencia estuviera en condiciones de dar cabal cumplimiento a la misma, sin que el Sujeto Obligado proporcionara respuesta alguna. </w:t>
      </w:r>
      <w:r w:rsidRPr="00901416">
        <w:rPr>
          <w:rFonts w:ascii="Arial" w:eastAsia="Arial Unicode MS" w:hAnsi="Arial" w:cs="Arial"/>
          <w:b/>
          <w:sz w:val="22"/>
          <w:szCs w:val="22"/>
        </w:rPr>
        <w:t>DÉCIMO SEGUNDA.</w:t>
      </w:r>
      <w:r w:rsidRPr="00901416">
        <w:rPr>
          <w:rFonts w:ascii="Arial" w:eastAsia="Arial Unicode MS" w:hAnsi="Arial" w:cs="Arial"/>
          <w:bCs/>
          <w:sz w:val="22"/>
          <w:szCs w:val="22"/>
        </w:rPr>
        <w:t xml:space="preserve"> Por acuerdo de fecha dos de junio de dos mil veintitrés, el titular de la Secretaría General de Acuerdos determinó dar vista al Consejo General del Órgano Garante de Acceso a la Información Pública, Transparencia, Protección de Datos Personales y Buen Gobierno del Estado de Oaxaca, para que este a su vez impusiera al servidor público responsable, una medida de apremio de las establecidas en el artículo 156 de la Ley de Transparencia y Acceso a la Información Pública para el Estado de Oaxaca.  </w:t>
      </w:r>
      <w:r w:rsidRPr="00901416">
        <w:rPr>
          <w:rFonts w:ascii="Arial" w:eastAsia="Arial Unicode MS" w:hAnsi="Arial" w:cs="Arial"/>
          <w:b/>
          <w:sz w:val="22"/>
          <w:szCs w:val="22"/>
        </w:rPr>
        <w:t>DÉCIMO TERCERO.</w:t>
      </w:r>
      <w:r w:rsidRPr="00901416">
        <w:rPr>
          <w:rFonts w:ascii="Arial" w:eastAsia="Arial Unicode MS" w:hAnsi="Arial" w:cs="Arial"/>
          <w:bCs/>
          <w:sz w:val="22"/>
          <w:szCs w:val="22"/>
        </w:rPr>
        <w:t xml:space="preserve"> Que en la Décima Segunda Sesión Ordinaria dos mil veintitrés, celebrada el veintidós de junio del año antes citado, el Consejo General del Órgano Garante de Acceso a la Información Pública, Transparencia, Protección de Datos Personales y Buen Gobierno del Estado de Oaxaca, impuso al </w:t>
      </w:r>
      <w:bookmarkStart w:id="4" w:name="_Hlk148440448"/>
      <w:r w:rsidRPr="00901416">
        <w:rPr>
          <w:rFonts w:ascii="Arial" w:eastAsia="Arial Unicode MS" w:hAnsi="Arial" w:cs="Arial"/>
          <w:bCs/>
          <w:sz w:val="22"/>
          <w:szCs w:val="22"/>
        </w:rPr>
        <w:t xml:space="preserve">ciudadano Alexis Javier Martínez Méndez, en su carácter de Responsable de la Unidad de Transparencia del Sujeto Obligado, H. Ayuntamiento de San Jerónimo </w:t>
      </w:r>
      <w:proofErr w:type="spellStart"/>
      <w:r w:rsidRPr="00901416">
        <w:rPr>
          <w:rFonts w:ascii="Arial" w:eastAsia="Arial Unicode MS" w:hAnsi="Arial" w:cs="Arial"/>
          <w:bCs/>
          <w:sz w:val="22"/>
          <w:szCs w:val="22"/>
        </w:rPr>
        <w:t>Tlacochahuaya</w:t>
      </w:r>
      <w:proofErr w:type="spellEnd"/>
      <w:r w:rsidRPr="00901416">
        <w:rPr>
          <w:rFonts w:ascii="Arial" w:eastAsia="Arial Unicode MS" w:hAnsi="Arial" w:cs="Arial"/>
          <w:bCs/>
          <w:sz w:val="22"/>
          <w:szCs w:val="22"/>
        </w:rPr>
        <w:t>, una AMONESTACIÓN PÚBLICA, por incumplimiento a la resolución de fecha ocho de octubre del dos mil diecinueve,</w:t>
      </w:r>
      <w:bookmarkEnd w:id="4"/>
      <w:r w:rsidRPr="00901416">
        <w:rPr>
          <w:rFonts w:ascii="Arial" w:eastAsia="Arial Unicode MS" w:hAnsi="Arial" w:cs="Arial"/>
          <w:bCs/>
          <w:sz w:val="22"/>
          <w:szCs w:val="22"/>
        </w:rPr>
        <w:t xml:space="preserve"> ordenándole para que dentro del plazo de CINCO DÍAS HÁBILES diera cabal cumplimiento a la misma, bajo el apercibimiento que de no hacerlo se estaría a lo dispuesto por la última fracción del artículo 156 de la Ley de Transparencia y Acceso a la Información Pública.</w:t>
      </w:r>
      <w:r>
        <w:rPr>
          <w:rFonts w:ascii="Arial" w:eastAsia="Arial Unicode MS" w:hAnsi="Arial" w:cs="Arial"/>
          <w:bCs/>
          <w:sz w:val="22"/>
          <w:szCs w:val="22"/>
        </w:rPr>
        <w:t xml:space="preserve"> </w:t>
      </w:r>
      <w:r w:rsidRPr="00901416">
        <w:rPr>
          <w:rFonts w:ascii="Arial" w:eastAsia="Arial Unicode MS" w:hAnsi="Arial" w:cs="Arial"/>
          <w:b/>
          <w:sz w:val="22"/>
          <w:szCs w:val="22"/>
        </w:rPr>
        <w:t>DÉCIMO CUARTO.</w:t>
      </w:r>
      <w:r w:rsidRPr="00901416">
        <w:rPr>
          <w:rFonts w:ascii="Arial" w:eastAsia="Arial Unicode MS" w:hAnsi="Arial" w:cs="Arial"/>
          <w:bCs/>
          <w:sz w:val="22"/>
          <w:szCs w:val="22"/>
        </w:rPr>
        <w:t xml:space="preserve"> Que mediante acuerdo de fecha tres de agosto de dos mil veintitrés, derivado la interposición el </w:t>
      </w:r>
      <w:r w:rsidRPr="00901416">
        <w:rPr>
          <w:rFonts w:ascii="Arial" w:eastAsia="Arial Unicode MS" w:hAnsi="Arial" w:cs="Arial"/>
          <w:bCs/>
          <w:sz w:val="22"/>
          <w:szCs w:val="22"/>
        </w:rPr>
        <w:lastRenderedPageBreak/>
        <w:t>Juicio de Amparo 748/2023-IV-B, del índice del Juzgado Quinto de Distrito en el Estado de Oaxaca, promovido por Alexis Javier Martínez Méndez, se suspendió la ejecución de la medida de apremio, consistente en una amonestación pública, impuesta al quejoso, mediante la determinación de fecha veintidós de junio de dos mil veintitrés, hasta en tanto fuera resuelto el juicio de garantías antes citado.</w:t>
      </w:r>
      <w:r>
        <w:rPr>
          <w:rFonts w:ascii="Arial" w:eastAsia="Arial Unicode MS" w:hAnsi="Arial" w:cs="Arial"/>
          <w:bCs/>
          <w:sz w:val="22"/>
          <w:szCs w:val="22"/>
        </w:rPr>
        <w:t xml:space="preserve"> </w:t>
      </w:r>
      <w:r w:rsidRPr="00901416">
        <w:rPr>
          <w:rFonts w:ascii="Arial" w:eastAsia="Arial Unicode MS" w:hAnsi="Arial" w:cs="Arial"/>
          <w:b/>
          <w:sz w:val="22"/>
          <w:szCs w:val="22"/>
        </w:rPr>
        <w:t>DÉCIMO QUINTO.</w:t>
      </w:r>
      <w:r w:rsidRPr="00901416">
        <w:rPr>
          <w:rFonts w:ascii="Arial" w:eastAsia="Arial Unicode MS" w:hAnsi="Arial" w:cs="Arial"/>
          <w:bCs/>
          <w:sz w:val="22"/>
          <w:szCs w:val="22"/>
        </w:rPr>
        <w:t xml:space="preserve"> Que por acuerdo de fecha nueve de agosto de dos mil veintitrés, se determinó dar vista a la parte Recurrente, respecto d</w:t>
      </w:r>
      <w:r w:rsidRPr="00901416">
        <w:rPr>
          <w:rFonts w:ascii="Arial" w:hAnsi="Arial" w:cs="Arial"/>
          <w:sz w:val="22"/>
          <w:szCs w:val="22"/>
        </w:rPr>
        <w:t>el oficio número MSJT/2023/TRANSP/0005, de fecha seis de julio del año en curso, signado por la ciudadana Rosa Ángeles Antonio, ahora Responsable de la Unidad de Transparencia del sujeto obligado</w:t>
      </w:r>
      <w:r w:rsidRPr="00901416">
        <w:rPr>
          <w:rFonts w:ascii="Arial" w:eastAsia="Ebrima" w:hAnsi="Arial" w:cs="Arial"/>
          <w:b/>
          <w:bCs/>
          <w:sz w:val="22"/>
          <w:szCs w:val="22"/>
        </w:rPr>
        <w:t xml:space="preserve"> </w:t>
      </w:r>
      <w:r w:rsidRPr="00901416">
        <w:rPr>
          <w:rFonts w:ascii="Arial" w:eastAsia="Ebrima" w:hAnsi="Arial" w:cs="Arial"/>
          <w:sz w:val="22"/>
          <w:szCs w:val="22"/>
        </w:rPr>
        <w:t xml:space="preserve">H. Ayuntamiento de San Jerónimo </w:t>
      </w:r>
      <w:proofErr w:type="spellStart"/>
      <w:r w:rsidRPr="00901416">
        <w:rPr>
          <w:rFonts w:ascii="Arial" w:eastAsia="Ebrima" w:hAnsi="Arial" w:cs="Arial"/>
          <w:sz w:val="22"/>
          <w:szCs w:val="22"/>
        </w:rPr>
        <w:t>Tlacochahuaya</w:t>
      </w:r>
      <w:proofErr w:type="spellEnd"/>
      <w:r w:rsidRPr="00901416">
        <w:rPr>
          <w:rFonts w:ascii="Arial" w:hAnsi="Arial" w:cs="Arial"/>
          <w:sz w:val="22"/>
          <w:szCs w:val="22"/>
        </w:rPr>
        <w:t>; a través del cual informa el cumplimiento de la determinación de fecha veintidós de junio de dos mil veintitrés, para que dentro del plazo de cinco días hábiles, contados a partir del día hábil siguiente a la notificación del acuerdo antes citado, manifestara lo que a su derecho conviniera; y</w:t>
      </w:r>
      <w:r w:rsidR="00484285" w:rsidRPr="00C91217">
        <w:rPr>
          <w:rFonts w:ascii="Arial" w:hAnsi="Arial" w:cs="Arial"/>
          <w:bCs/>
          <w:color w:val="000000"/>
          <w:sz w:val="22"/>
          <w:szCs w:val="22"/>
          <w:lang w:eastAsia="es-MX"/>
        </w:rPr>
        <w:t xml:space="preserve">- - - - - - - - - - - - - - - - - - - - - - </w:t>
      </w:r>
      <w:r w:rsidR="004D10E4">
        <w:rPr>
          <w:rFonts w:ascii="Arial" w:hAnsi="Arial" w:cs="Arial"/>
          <w:bCs/>
          <w:color w:val="000000"/>
          <w:sz w:val="22"/>
          <w:szCs w:val="22"/>
          <w:lang w:eastAsia="es-MX"/>
        </w:rPr>
        <w:t xml:space="preserve">- - - - - - - - - - - - - - - - - - - - - - - - - - - - - - - - - - </w:t>
      </w:r>
      <w:r w:rsidR="00484285" w:rsidRPr="00C91217">
        <w:rPr>
          <w:rFonts w:ascii="Arial" w:hAnsi="Arial" w:cs="Arial"/>
          <w:color w:val="000000"/>
          <w:sz w:val="22"/>
          <w:szCs w:val="22"/>
          <w:lang w:eastAsia="es-MX"/>
        </w:rPr>
        <w:t xml:space="preserve">  - - - - - - - - - - - - - - - - - - - - - - - -</w:t>
      </w:r>
      <w:r w:rsidR="00484285" w:rsidRPr="00C91217">
        <w:rPr>
          <w:rFonts w:ascii="Arial" w:hAnsi="Arial" w:cs="Arial"/>
          <w:b/>
          <w:bCs/>
          <w:color w:val="000000"/>
          <w:sz w:val="22"/>
          <w:szCs w:val="22"/>
          <w:lang w:eastAsia="es-MX"/>
        </w:rPr>
        <w:t>C O N S I D E R A N D O</w:t>
      </w:r>
      <w:r w:rsidR="00484285" w:rsidRPr="00C91217">
        <w:rPr>
          <w:rFonts w:ascii="Arial" w:hAnsi="Arial" w:cs="Arial"/>
          <w:bCs/>
          <w:color w:val="000000"/>
          <w:sz w:val="22"/>
          <w:szCs w:val="22"/>
          <w:lang w:eastAsia="es-MX"/>
        </w:rPr>
        <w:t xml:space="preserve">- - - - - - - - - - - - - - - - - - - - - - - - </w:t>
      </w:r>
    </w:p>
    <w:p w14:paraId="7150579D" w14:textId="1EAE702B" w:rsidR="00DB12E2" w:rsidRPr="00927E98" w:rsidRDefault="004F6365" w:rsidP="00927E98">
      <w:pPr>
        <w:spacing w:line="360" w:lineRule="auto"/>
        <w:jc w:val="both"/>
        <w:rPr>
          <w:rFonts w:ascii="Arial" w:eastAsia="Arial Unicode MS" w:hAnsi="Arial" w:cs="Arial"/>
          <w:bCs/>
          <w:sz w:val="22"/>
          <w:szCs w:val="22"/>
        </w:rPr>
      </w:pPr>
      <w:r w:rsidRPr="00901416">
        <w:rPr>
          <w:rFonts w:ascii="Arial" w:eastAsia="Arial Unicode MS" w:hAnsi="Arial" w:cs="Arial"/>
          <w:b/>
          <w:bCs/>
          <w:sz w:val="22"/>
          <w:szCs w:val="22"/>
        </w:rPr>
        <w:t>PRIMERO.</w:t>
      </w:r>
      <w:r w:rsidRPr="00901416">
        <w:rPr>
          <w:rFonts w:ascii="Arial" w:eastAsia="Arial Unicode MS" w:hAnsi="Arial" w:cs="Arial"/>
          <w:bCs/>
          <w:sz w:val="22"/>
          <w:szCs w:val="22"/>
        </w:rPr>
        <w:t xml:space="preserve"> Por acuerdo de fecha veintiséis de septiembre del año en curso, dictado en el Juicio de Amparo 748/2023-IV-B, del índice del Juzgado Quinto de Distrito en el Estado de Oaxaca, mismo que fue notificado a este Consejo General mediante los oficios número 19297/2023 y 19298/2023, el día veintisiete de septiembre del año en curso, esa autoridad jurisdiccional decidió Amparar y Proteger a Alexis Javier Martínez Méndez, en los términos siguientes:</w:t>
      </w:r>
      <w:r>
        <w:rPr>
          <w:rFonts w:ascii="Arial" w:eastAsia="Arial Unicode MS" w:hAnsi="Arial" w:cs="Arial"/>
          <w:bCs/>
          <w:sz w:val="22"/>
          <w:szCs w:val="22"/>
        </w:rPr>
        <w:t xml:space="preserve"> </w:t>
      </w:r>
      <w:r w:rsidRPr="00901416">
        <w:rPr>
          <w:rFonts w:ascii="Arial" w:eastAsia="Arial Unicode MS" w:hAnsi="Arial" w:cs="Arial"/>
          <w:bCs/>
          <w:i/>
          <w:iCs/>
          <w:sz w:val="22"/>
          <w:szCs w:val="22"/>
        </w:rPr>
        <w:t>“…otorgar a Alexis Javier Martínez Méndez, el amparo y la protección de la Justicia de la Unión para efectos de que Consejo General del Órgano Garante de Acceso a la Información Pública, Transparencia, Protección de Datos Personales y Buen Gobierno del Estado de Oaxaca, una vez que cause ejecutoria este fallo realice lo siguiente:</w:t>
      </w:r>
      <w:r>
        <w:rPr>
          <w:rFonts w:ascii="Arial" w:eastAsia="Arial Unicode MS" w:hAnsi="Arial" w:cs="Arial"/>
          <w:bCs/>
          <w:i/>
          <w:iCs/>
          <w:sz w:val="22"/>
          <w:szCs w:val="22"/>
        </w:rPr>
        <w:t xml:space="preserve"> </w:t>
      </w:r>
      <w:r w:rsidRPr="00901416">
        <w:rPr>
          <w:rFonts w:ascii="Arial" w:eastAsia="Arial Unicode MS" w:hAnsi="Arial" w:cs="Arial"/>
          <w:bCs/>
          <w:i/>
          <w:iCs/>
          <w:sz w:val="22"/>
          <w:szCs w:val="22"/>
        </w:rPr>
        <w:t>Deje insubsistente la resolución de veintidós de junio de dos mil veintitrés dictada en el recurso de revisión R.R.A.I.0384/2019/SICOM.</w:t>
      </w:r>
      <w:r>
        <w:rPr>
          <w:rFonts w:ascii="Arial" w:eastAsia="Arial Unicode MS" w:hAnsi="Arial" w:cs="Arial"/>
          <w:bCs/>
          <w:i/>
          <w:iCs/>
          <w:sz w:val="22"/>
          <w:szCs w:val="22"/>
        </w:rPr>
        <w:t xml:space="preserve"> </w:t>
      </w:r>
      <w:r w:rsidRPr="00901416">
        <w:rPr>
          <w:rFonts w:ascii="Arial" w:eastAsia="Arial Unicode MS" w:hAnsi="Arial" w:cs="Arial"/>
          <w:bCs/>
          <w:i/>
          <w:iCs/>
          <w:sz w:val="22"/>
          <w:szCs w:val="22"/>
        </w:rPr>
        <w:t xml:space="preserve">Corra traslado al impetrante de amparo con la determinación de ocho de octubre de dos mil diecinueve, emitida en el recurso de revisión de mérito, a efecto que se encuentre en aptitud de dar cumplimiento a aquélla, siempre y cuando el quejoso se encuentre actualmente con el cargo de responsable de la Unidad de Transparencia del Municipio de San Jerónimo </w:t>
      </w:r>
      <w:proofErr w:type="spellStart"/>
      <w:r w:rsidRPr="00901416">
        <w:rPr>
          <w:rFonts w:ascii="Arial" w:eastAsia="Arial Unicode MS" w:hAnsi="Arial" w:cs="Arial"/>
          <w:bCs/>
          <w:i/>
          <w:iCs/>
          <w:sz w:val="22"/>
          <w:szCs w:val="22"/>
        </w:rPr>
        <w:t>Tlacochahuaya</w:t>
      </w:r>
      <w:proofErr w:type="spellEnd"/>
      <w:r w:rsidRPr="00901416">
        <w:rPr>
          <w:rFonts w:ascii="Arial" w:eastAsia="Arial Unicode MS" w:hAnsi="Arial" w:cs="Arial"/>
          <w:bCs/>
          <w:i/>
          <w:iCs/>
          <w:sz w:val="22"/>
          <w:szCs w:val="22"/>
        </w:rPr>
        <w:t>, Tlacolula, Oaxaca.</w:t>
      </w:r>
      <w:r>
        <w:rPr>
          <w:rFonts w:ascii="Arial" w:eastAsia="Arial Unicode MS" w:hAnsi="Arial" w:cs="Arial"/>
          <w:bCs/>
          <w:i/>
          <w:iCs/>
          <w:sz w:val="22"/>
          <w:szCs w:val="22"/>
        </w:rPr>
        <w:t xml:space="preserve"> </w:t>
      </w:r>
      <w:r w:rsidRPr="00901416">
        <w:rPr>
          <w:rFonts w:ascii="Arial" w:eastAsia="Arial Unicode MS" w:hAnsi="Arial" w:cs="Arial"/>
          <w:bCs/>
          <w:i/>
          <w:iCs/>
          <w:sz w:val="22"/>
          <w:szCs w:val="22"/>
        </w:rPr>
        <w:t>Una vez hecho lo anterior, le conceda plazo prudente para el cumplimiento respectivo a la resolución de ocho de octubre de dos mil diecinueve, dictada en el medio de impugnación de referencia.” [sic]</w:t>
      </w:r>
      <w:r>
        <w:rPr>
          <w:rFonts w:ascii="Arial" w:eastAsia="Arial Unicode MS" w:hAnsi="Arial" w:cs="Arial"/>
          <w:bCs/>
          <w:i/>
          <w:iCs/>
          <w:sz w:val="22"/>
          <w:szCs w:val="22"/>
        </w:rPr>
        <w:t xml:space="preserve"> </w:t>
      </w:r>
      <w:r w:rsidRPr="00901416">
        <w:rPr>
          <w:rFonts w:ascii="Arial" w:eastAsia="Arial Unicode MS" w:hAnsi="Arial" w:cs="Arial"/>
          <w:b/>
          <w:bCs/>
          <w:sz w:val="22"/>
          <w:szCs w:val="22"/>
        </w:rPr>
        <w:t>SEGUNDO.</w:t>
      </w:r>
      <w:r w:rsidRPr="00901416">
        <w:rPr>
          <w:rFonts w:ascii="Arial" w:eastAsia="Arial Unicode MS" w:hAnsi="Arial" w:cs="Arial"/>
          <w:bCs/>
          <w:sz w:val="22"/>
          <w:szCs w:val="22"/>
        </w:rPr>
        <w:t xml:space="preserve"> Mediante los oficios números 20505/2023 y 20506/2023, fue notificado a este Órgano Garante, el acuerdo de fecha diecisiete de octubre de dos mil veintitrés, dictado en el Juicio de Amparo 748/2023-IV-B, del índice del Juzgado Quinto de Distrito en el Estado de Oaxaca, mediante el cual se declara que ha causado ejecutoria dicha sentencia, por lo que, se requiere a las autoridades responsables cumplan en el plazo de tres días hábiles, con la sentencia dictada en el juicio de amparo antes citado.</w:t>
      </w:r>
      <w:r>
        <w:rPr>
          <w:rFonts w:ascii="Arial" w:eastAsia="Arial Unicode MS" w:hAnsi="Arial" w:cs="Arial"/>
          <w:bCs/>
          <w:sz w:val="22"/>
          <w:szCs w:val="22"/>
        </w:rPr>
        <w:t xml:space="preserve"> </w:t>
      </w:r>
      <w:r w:rsidRPr="00901416">
        <w:rPr>
          <w:rFonts w:ascii="Arial" w:eastAsia="Arial Unicode MS" w:hAnsi="Arial" w:cs="Arial"/>
          <w:bCs/>
          <w:sz w:val="22"/>
          <w:szCs w:val="22"/>
        </w:rPr>
        <w:t>Por lo que, con fundamento en los artículos 114 inciso C de la Constitución Política del Estado Libre y Soberano de Oaxaca, 37 y 42 de la Ley General de Transparencia y Acceso a la Información Pública; artículo 93 apartado II inciso c) de Ley de Transparencia, Acceso a la Información Pública y Buen Gobierno del Estado de Oaxaca y 5 fracción XIII del Reglamento Interno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901416">
        <w:rPr>
          <w:rFonts w:ascii="Arial" w:eastAsia="Arial Unicode MS" w:hAnsi="Arial" w:cs="Arial"/>
          <w:bCs/>
          <w:sz w:val="22"/>
          <w:szCs w:val="22"/>
        </w:rPr>
        <w:t xml:space="preserve">Por los antecedentes y </w:t>
      </w:r>
      <w:r w:rsidRPr="00901416">
        <w:rPr>
          <w:rFonts w:ascii="Arial" w:eastAsia="Arial Unicode MS" w:hAnsi="Arial" w:cs="Arial"/>
          <w:bCs/>
          <w:sz w:val="22"/>
          <w:szCs w:val="22"/>
        </w:rPr>
        <w:lastRenderedPageBreak/>
        <w:t xml:space="preserve">considerandos anteriormente expuestos, este Consejo General; </w:t>
      </w:r>
      <w:r w:rsidRPr="00901416">
        <w:rPr>
          <w:rFonts w:ascii="Arial" w:eastAsia="Arial Unicode MS" w:hAnsi="Arial" w:cs="Arial"/>
          <w:bCs/>
          <w:sz w:val="22"/>
          <w:szCs w:val="22"/>
          <w:lang w:val="es-ES_tradnl"/>
        </w:rPr>
        <w:t>emite el siguiente:</w:t>
      </w:r>
      <w:r>
        <w:rPr>
          <w:rFonts w:ascii="Arial" w:eastAsia="Arial Unicode MS" w:hAnsi="Arial" w:cs="Arial"/>
          <w:bCs/>
          <w:sz w:val="22"/>
          <w:szCs w:val="22"/>
          <w:lang w:val="es-ES_tradnl"/>
        </w:rPr>
        <w:t xml:space="preserve"> </w:t>
      </w:r>
      <w:r>
        <w:rPr>
          <w:rFonts w:ascii="Arial" w:eastAsia="Times New Roman" w:hAnsi="Arial" w:cs="Arial"/>
          <w:color w:val="000000"/>
          <w:sz w:val="22"/>
          <w:szCs w:val="22"/>
          <w:lang w:val="es-ES_tradnl" w:eastAsia="es-MX"/>
        </w:rPr>
        <w:t>-</w:t>
      </w:r>
      <w:r w:rsidR="004D10E4">
        <w:rPr>
          <w:rFonts w:ascii="Arial" w:eastAsia="Times New Roman" w:hAnsi="Arial" w:cs="Arial"/>
          <w:color w:val="000000"/>
          <w:sz w:val="22"/>
          <w:szCs w:val="22"/>
          <w:lang w:val="es-ES_tradnl" w:eastAsia="es-MX"/>
        </w:rPr>
        <w:t xml:space="preserve"> - - - - -  </w:t>
      </w:r>
      <w:r w:rsidR="0025587E">
        <w:rPr>
          <w:rFonts w:ascii="Arial" w:hAnsi="Arial" w:cs="Arial"/>
          <w:sz w:val="22"/>
          <w:szCs w:val="22"/>
        </w:rPr>
        <w:t xml:space="preserve"> - - - - - - - - - - - - - - - - - - - - - - -</w:t>
      </w:r>
      <w:r w:rsidR="00086B8C">
        <w:rPr>
          <w:rFonts w:ascii="Arial" w:hAnsi="Arial" w:cs="Arial"/>
          <w:sz w:val="22"/>
          <w:szCs w:val="22"/>
        </w:rPr>
        <w:t xml:space="preserve"> - -</w:t>
      </w:r>
      <w:r w:rsidR="00DB12E2">
        <w:rPr>
          <w:rFonts w:ascii="Arial" w:hAnsi="Arial" w:cs="Arial"/>
          <w:b/>
          <w:bCs/>
          <w:sz w:val="22"/>
          <w:szCs w:val="22"/>
        </w:rPr>
        <w:t>R E S U E L V E</w:t>
      </w:r>
      <w:r w:rsidR="0025587E">
        <w:rPr>
          <w:rFonts w:ascii="Arial" w:hAnsi="Arial" w:cs="Arial"/>
          <w:sz w:val="22"/>
          <w:szCs w:val="22"/>
        </w:rPr>
        <w:t xml:space="preserve">- - - - - - - - - - - - - - - - - - - - - - - - - - - - - - </w:t>
      </w:r>
      <w:r w:rsidRPr="00901416">
        <w:rPr>
          <w:rFonts w:ascii="Arial" w:eastAsia="Arial Unicode MS" w:hAnsi="Arial" w:cs="Arial"/>
          <w:b/>
          <w:sz w:val="22"/>
          <w:szCs w:val="22"/>
        </w:rPr>
        <w:t>PRIMERO.</w:t>
      </w:r>
      <w:r w:rsidRPr="00901416">
        <w:rPr>
          <w:rFonts w:ascii="Arial" w:eastAsia="Arial Unicode MS" w:hAnsi="Arial" w:cs="Arial"/>
          <w:bCs/>
          <w:sz w:val="22"/>
          <w:szCs w:val="22"/>
        </w:rPr>
        <w:t xml:space="preserve"> Que en cumplimiento a la resolución dictada en el Juicio de Amparo 748/2023-IV-B, del índice del Juzgado Quinto de Distrito en el Estado de Oaxaca, se deja insubsistente el auto de fecha veintidós de junio de dos mil veintitrés, en el que se impuso al ciudadano Alexis Javier Martínez Méndez, en su carácter de </w:t>
      </w:r>
      <w:proofErr w:type="gramStart"/>
      <w:r w:rsidRPr="00901416">
        <w:rPr>
          <w:rFonts w:ascii="Arial" w:eastAsia="Arial Unicode MS" w:hAnsi="Arial" w:cs="Arial"/>
          <w:bCs/>
          <w:sz w:val="22"/>
          <w:szCs w:val="22"/>
        </w:rPr>
        <w:t>Responsable</w:t>
      </w:r>
      <w:proofErr w:type="gramEnd"/>
      <w:r w:rsidRPr="00901416">
        <w:rPr>
          <w:rFonts w:ascii="Arial" w:eastAsia="Arial Unicode MS" w:hAnsi="Arial" w:cs="Arial"/>
          <w:bCs/>
          <w:sz w:val="22"/>
          <w:szCs w:val="22"/>
        </w:rPr>
        <w:t xml:space="preserve"> de la Unidad de Transparencia del Sujeto Obligado H. Ayuntamiento de San Jerónimo </w:t>
      </w:r>
      <w:proofErr w:type="spellStart"/>
      <w:r w:rsidRPr="00901416">
        <w:rPr>
          <w:rFonts w:ascii="Arial" w:eastAsia="Arial Unicode MS" w:hAnsi="Arial" w:cs="Arial"/>
          <w:bCs/>
          <w:sz w:val="22"/>
          <w:szCs w:val="22"/>
        </w:rPr>
        <w:t>Tlacochahuaya</w:t>
      </w:r>
      <w:proofErr w:type="spellEnd"/>
      <w:r w:rsidRPr="00901416">
        <w:rPr>
          <w:rFonts w:ascii="Arial" w:eastAsia="Arial Unicode MS" w:hAnsi="Arial" w:cs="Arial"/>
          <w:bCs/>
          <w:sz w:val="22"/>
          <w:szCs w:val="22"/>
        </w:rPr>
        <w:t>, una medida de apremio consistente en una amonestación pública.</w:t>
      </w:r>
      <w:r>
        <w:rPr>
          <w:rFonts w:ascii="Arial" w:eastAsia="Arial Unicode MS" w:hAnsi="Arial" w:cs="Arial"/>
          <w:bCs/>
          <w:sz w:val="22"/>
          <w:szCs w:val="22"/>
        </w:rPr>
        <w:t xml:space="preserve"> </w:t>
      </w:r>
      <w:r w:rsidRPr="00901416">
        <w:rPr>
          <w:rFonts w:ascii="Arial" w:eastAsia="Arial Unicode MS" w:hAnsi="Arial" w:cs="Arial"/>
          <w:bCs/>
          <w:sz w:val="22"/>
          <w:szCs w:val="22"/>
        </w:rPr>
        <w:t xml:space="preserve">Ahora bien, toda vez, que con fecha seis de julio de dos mil veintitrés, </w:t>
      </w:r>
      <w:r w:rsidRPr="00901416">
        <w:rPr>
          <w:rFonts w:ascii="Arial" w:hAnsi="Arial" w:cs="Arial"/>
          <w:sz w:val="22"/>
          <w:szCs w:val="22"/>
        </w:rPr>
        <w:t xml:space="preserve">la ciudadana </w:t>
      </w:r>
      <w:r w:rsidRPr="00901416">
        <w:rPr>
          <w:rFonts w:ascii="Arial" w:hAnsi="Arial" w:cs="Arial"/>
          <w:bCs/>
          <w:sz w:val="22"/>
          <w:szCs w:val="22"/>
        </w:rPr>
        <w:t>Rosa Ángeles Antonio, ahora Responsable de la Unidad de Transparencia del sujeto obligado</w:t>
      </w:r>
      <w:r w:rsidRPr="00901416">
        <w:rPr>
          <w:rFonts w:ascii="Arial" w:eastAsia="Ebrima" w:hAnsi="Arial" w:cs="Arial"/>
          <w:bCs/>
          <w:sz w:val="22"/>
          <w:szCs w:val="22"/>
        </w:rPr>
        <w:t xml:space="preserve"> H. Ayuntamiento de San Jerónimo </w:t>
      </w:r>
      <w:proofErr w:type="spellStart"/>
      <w:r w:rsidRPr="00901416">
        <w:rPr>
          <w:rFonts w:ascii="Arial" w:eastAsia="Ebrima" w:hAnsi="Arial" w:cs="Arial"/>
          <w:bCs/>
          <w:sz w:val="22"/>
          <w:szCs w:val="22"/>
        </w:rPr>
        <w:t>Tlacochahuaya</w:t>
      </w:r>
      <w:proofErr w:type="spellEnd"/>
      <w:r w:rsidRPr="00901416">
        <w:rPr>
          <w:rFonts w:ascii="Arial" w:hAnsi="Arial" w:cs="Arial"/>
          <w:bCs/>
          <w:sz w:val="22"/>
          <w:szCs w:val="22"/>
        </w:rPr>
        <w:t xml:space="preserve">; dio cumplimiento a la determinación de fecha veintidós de junio de dos mil veintitrés, por ende, a la resolución de fecha </w:t>
      </w:r>
      <w:r w:rsidRPr="00901416">
        <w:rPr>
          <w:rFonts w:ascii="Arial" w:eastAsia="Arial Unicode MS" w:hAnsi="Arial" w:cs="Arial"/>
          <w:bCs/>
          <w:sz w:val="22"/>
          <w:szCs w:val="22"/>
        </w:rPr>
        <w:t xml:space="preserve">ocho de octubre de dos mil diecinueve, </w:t>
      </w:r>
      <w:r w:rsidRPr="00901416">
        <w:rPr>
          <w:rFonts w:ascii="Arial" w:eastAsia="Arial Unicode MS" w:hAnsi="Arial" w:cs="Arial"/>
          <w:sz w:val="22"/>
          <w:szCs w:val="22"/>
        </w:rPr>
        <w:t xml:space="preserve">y en razón de que, Alexis Javier Martínez Méndez, ya no ostenta el cargo de Responsable de la Unidad de Transparencia del Sujeto Obligado H. Ayuntamiento de San Jerónimo </w:t>
      </w:r>
      <w:proofErr w:type="spellStart"/>
      <w:r w:rsidRPr="00901416">
        <w:rPr>
          <w:rFonts w:ascii="Arial" w:eastAsia="Arial Unicode MS" w:hAnsi="Arial" w:cs="Arial"/>
          <w:sz w:val="22"/>
          <w:szCs w:val="22"/>
        </w:rPr>
        <w:t>Tlacochahuaya</w:t>
      </w:r>
      <w:proofErr w:type="spellEnd"/>
      <w:r w:rsidRPr="00901416">
        <w:rPr>
          <w:rFonts w:ascii="Arial" w:eastAsia="Arial Unicode MS" w:hAnsi="Arial" w:cs="Arial"/>
          <w:sz w:val="22"/>
          <w:szCs w:val="22"/>
        </w:rPr>
        <w:t>,</w:t>
      </w:r>
      <w:r w:rsidRPr="00901416">
        <w:rPr>
          <w:rFonts w:ascii="Arial" w:eastAsia="Arial Unicode MS" w:hAnsi="Arial" w:cs="Arial"/>
          <w:bCs/>
          <w:sz w:val="22"/>
          <w:szCs w:val="22"/>
        </w:rPr>
        <w:t xml:space="preserve"> nos es imposible correr “…</w:t>
      </w:r>
      <w:r w:rsidRPr="00901416">
        <w:rPr>
          <w:rFonts w:ascii="Arial" w:eastAsia="Arial Unicode MS" w:hAnsi="Arial" w:cs="Arial"/>
          <w:bCs/>
          <w:i/>
          <w:iCs/>
          <w:sz w:val="22"/>
          <w:szCs w:val="22"/>
        </w:rPr>
        <w:t xml:space="preserve">traslado al impetrante de amparo con la determinación de ocho de octubre de dos mil diecinueve, emitida en el recurso de revisión de mérito, a efecto que se encuentre en aptitud de dar cumplimiento a aquélla, siempre y cuando el quejoso se encuentre actualmente con el cargo de responsable de la Unidad de Transparencia del Municipio de San Jerónimo </w:t>
      </w:r>
      <w:proofErr w:type="spellStart"/>
      <w:r w:rsidRPr="00901416">
        <w:rPr>
          <w:rFonts w:ascii="Arial" w:eastAsia="Arial Unicode MS" w:hAnsi="Arial" w:cs="Arial"/>
          <w:bCs/>
          <w:i/>
          <w:iCs/>
          <w:sz w:val="22"/>
          <w:szCs w:val="22"/>
        </w:rPr>
        <w:t>Tlacochahuaya</w:t>
      </w:r>
      <w:proofErr w:type="spellEnd"/>
      <w:r w:rsidRPr="00901416">
        <w:rPr>
          <w:rFonts w:ascii="Arial" w:eastAsia="Arial Unicode MS" w:hAnsi="Arial" w:cs="Arial"/>
          <w:bCs/>
          <w:i/>
          <w:iCs/>
          <w:sz w:val="22"/>
          <w:szCs w:val="22"/>
        </w:rPr>
        <w:t>, Tlacolula, Oaxaca. Una vez hecho lo anterior, le conceda plazo prudente para el cumplimiento respectivo a la resolución de ocho de octubre de dos mil diecinueve, dictada en el medio de impugnación de referencia.” (Sic).</w:t>
      </w:r>
      <w:r>
        <w:rPr>
          <w:rFonts w:ascii="Arial" w:eastAsia="Arial Unicode MS" w:hAnsi="Arial" w:cs="Arial"/>
          <w:bCs/>
          <w:i/>
          <w:iCs/>
          <w:sz w:val="22"/>
          <w:szCs w:val="22"/>
        </w:rPr>
        <w:t xml:space="preserve"> </w:t>
      </w:r>
      <w:r w:rsidRPr="00901416">
        <w:rPr>
          <w:rFonts w:ascii="Arial" w:eastAsia="Arial Unicode MS" w:hAnsi="Arial" w:cs="Arial"/>
          <w:bCs/>
          <w:iCs/>
          <w:sz w:val="22"/>
          <w:szCs w:val="22"/>
        </w:rPr>
        <w:t>Sin embargo, para los efectos legales correspondientes se procederá notificar al C. Alexis Javier Martínez Méndez de los efectos del presente Acuerdo, toda vez el mandamiento judicial antes expresado.</w:t>
      </w:r>
      <w:r>
        <w:rPr>
          <w:rFonts w:ascii="Arial" w:eastAsia="Arial Unicode MS" w:hAnsi="Arial" w:cs="Arial"/>
          <w:bCs/>
          <w:iCs/>
          <w:sz w:val="22"/>
          <w:szCs w:val="22"/>
        </w:rPr>
        <w:t xml:space="preserve"> </w:t>
      </w:r>
      <w:r w:rsidRPr="00901416">
        <w:rPr>
          <w:rFonts w:ascii="Arial" w:eastAsia="Arial Unicode MS" w:hAnsi="Arial" w:cs="Arial"/>
          <w:b/>
          <w:sz w:val="22"/>
          <w:szCs w:val="22"/>
        </w:rPr>
        <w:t>SEGUNDO.</w:t>
      </w:r>
      <w:r w:rsidRPr="00901416">
        <w:rPr>
          <w:rFonts w:ascii="Arial" w:eastAsia="Arial Unicode MS" w:hAnsi="Arial" w:cs="Arial"/>
          <w:bCs/>
          <w:sz w:val="22"/>
          <w:szCs w:val="22"/>
        </w:rPr>
        <w:t xml:space="preserve"> Conforme a lo anterior, se deja insubsistente el punto de acuerdo PRIMERO, numeral ocho, del acuerdo número OGAIPO/CG/045/2023, del Consejo General del Órgano Garante de Acceso a la Información Pública, Transparencia, Protección de Datos Personales y Buen Gobierno del Estado de Oaxaca, respecto a la Medida de Apremio impuesta al H. Ayuntamiento de San Jerónimo </w:t>
      </w:r>
      <w:proofErr w:type="spellStart"/>
      <w:r w:rsidRPr="00901416">
        <w:rPr>
          <w:rFonts w:ascii="Arial" w:eastAsia="Arial Unicode MS" w:hAnsi="Arial" w:cs="Arial"/>
          <w:bCs/>
          <w:sz w:val="22"/>
          <w:szCs w:val="22"/>
        </w:rPr>
        <w:t>Tlacochahuaya</w:t>
      </w:r>
      <w:proofErr w:type="spellEnd"/>
      <w:r w:rsidRPr="00901416">
        <w:rPr>
          <w:rFonts w:ascii="Arial" w:eastAsia="Arial Unicode MS" w:hAnsi="Arial" w:cs="Arial"/>
          <w:bCs/>
          <w:sz w:val="22"/>
          <w:szCs w:val="22"/>
        </w:rPr>
        <w:t>, en el recurso de revisión R.R.A.I.0384/2019/SICOM.</w:t>
      </w:r>
      <w:r>
        <w:rPr>
          <w:rFonts w:ascii="Arial" w:eastAsia="Arial Unicode MS" w:hAnsi="Arial" w:cs="Arial"/>
          <w:bCs/>
          <w:sz w:val="22"/>
          <w:szCs w:val="22"/>
        </w:rPr>
        <w:t xml:space="preserve"> </w:t>
      </w:r>
      <w:r w:rsidRPr="00901416">
        <w:rPr>
          <w:rFonts w:ascii="Arial" w:eastAsia="Arial Unicode MS" w:hAnsi="Arial" w:cs="Arial"/>
          <w:b/>
          <w:sz w:val="22"/>
          <w:szCs w:val="22"/>
        </w:rPr>
        <w:t>TERCERO.</w:t>
      </w:r>
      <w:r w:rsidRPr="00901416">
        <w:rPr>
          <w:rFonts w:ascii="Arial" w:eastAsia="Arial Unicode MS" w:hAnsi="Arial" w:cs="Arial"/>
          <w:bCs/>
          <w:sz w:val="22"/>
          <w:szCs w:val="22"/>
        </w:rPr>
        <w:t xml:space="preserve"> Se instruye a la Secretaría General de Acuerdos, para que realice las gestiones necesarias, a efecto de que notifique a las partes del presente acuerdo.</w:t>
      </w:r>
      <w:r>
        <w:rPr>
          <w:rFonts w:ascii="Arial" w:eastAsia="Arial Unicode MS" w:hAnsi="Arial" w:cs="Arial"/>
          <w:bCs/>
          <w:sz w:val="22"/>
          <w:szCs w:val="22"/>
        </w:rPr>
        <w:t xml:space="preserve"> </w:t>
      </w:r>
      <w:r w:rsidRPr="00901416">
        <w:rPr>
          <w:rFonts w:ascii="Arial" w:eastAsia="Arial Unicode MS" w:hAnsi="Arial" w:cs="Arial"/>
          <w:b/>
          <w:sz w:val="22"/>
          <w:szCs w:val="22"/>
        </w:rPr>
        <w:t>CUARTO.</w:t>
      </w:r>
      <w:r w:rsidRPr="00901416">
        <w:rPr>
          <w:rFonts w:ascii="Arial" w:eastAsia="Arial Unicode MS" w:hAnsi="Arial" w:cs="Arial"/>
          <w:bCs/>
          <w:sz w:val="22"/>
          <w:szCs w:val="22"/>
        </w:rPr>
        <w:t xml:space="preserve"> Se instruye a la Dirección de Asuntos Jurídicos, a efecto de que, en tiempo y forma, haga de conocimiento del Juez Quinto de Distrito en el Estado de Oaxaca, el presente acuerdo.</w:t>
      </w:r>
      <w:r>
        <w:rPr>
          <w:rFonts w:ascii="Arial" w:eastAsia="Arial Unicode MS" w:hAnsi="Arial" w:cs="Arial"/>
          <w:bCs/>
          <w:sz w:val="22"/>
          <w:szCs w:val="22"/>
        </w:rPr>
        <w:t xml:space="preserve"> </w:t>
      </w:r>
      <w:r w:rsidRPr="00901416">
        <w:rPr>
          <w:rFonts w:ascii="Arial" w:eastAsia="Arial Unicode MS" w:hAnsi="Arial" w:cs="Arial"/>
          <w:b/>
          <w:sz w:val="22"/>
          <w:szCs w:val="22"/>
        </w:rPr>
        <w:t>QUINTO.</w:t>
      </w:r>
      <w:r w:rsidRPr="00901416">
        <w:rPr>
          <w:rFonts w:ascii="Arial" w:eastAsia="Arial Unicode MS" w:hAnsi="Arial" w:cs="Arial"/>
          <w:bCs/>
          <w:sz w:val="22"/>
          <w:szCs w:val="22"/>
        </w:rPr>
        <w:t xml:space="preserve">  Se instruye a la Dirección de Tecnologías de Transparencia, para que realice la publicación del presente Acuerdo en el portal de internet institucional.</w:t>
      </w:r>
      <w:r>
        <w:rPr>
          <w:rFonts w:ascii="Arial" w:eastAsia="Arial Unicode MS" w:hAnsi="Arial" w:cs="Arial"/>
          <w:bCs/>
          <w:sz w:val="22"/>
          <w:szCs w:val="22"/>
        </w:rPr>
        <w:t xml:space="preserve"> </w:t>
      </w:r>
      <w:r w:rsidRPr="00901416">
        <w:rPr>
          <w:rFonts w:ascii="Arial" w:eastAsia="Arial Unicode MS" w:hAnsi="Arial" w:cs="Arial"/>
          <w:b/>
          <w:bCs/>
          <w:sz w:val="22"/>
          <w:szCs w:val="22"/>
        </w:rPr>
        <w:t>SEXTO.</w:t>
      </w:r>
      <w:r w:rsidRPr="00901416">
        <w:rPr>
          <w:rFonts w:ascii="Arial" w:eastAsia="Arial Unicode MS" w:hAnsi="Arial" w:cs="Arial"/>
          <w:bCs/>
          <w:sz w:val="22"/>
          <w:szCs w:val="22"/>
        </w:rPr>
        <w:t xml:space="preserve"> Se exhorta al titular de la Secretaría General de Acuerdos, que realice las acciones necesarias para garantizar la debida notificación a los solicitantes (recurrentes) y sujetos obligados de las Resoluciones y determinaciones aprobadas por el Consejo General de este Órgano Garante, con la finalidad de salvaguardar los derechos fundamentales de audiencia, legalidad y seguridad jurídica de las partes, derechos consagrados en los artículos 14 y 16 de la Constitución Política de los Estados Unidos Mexicanos.</w:t>
      </w:r>
      <w:r>
        <w:rPr>
          <w:rFonts w:ascii="Arial" w:eastAsia="Arial Unicode MS" w:hAnsi="Arial" w:cs="Arial"/>
          <w:bCs/>
          <w:sz w:val="22"/>
          <w:szCs w:val="22"/>
        </w:rPr>
        <w:t xml:space="preserve"> </w:t>
      </w:r>
      <w:r w:rsidRPr="00901416">
        <w:rPr>
          <w:rFonts w:ascii="Arial" w:eastAsia="Arial Unicode MS"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titular de la </w:t>
      </w:r>
      <w:r w:rsidRPr="00901416">
        <w:rPr>
          <w:rFonts w:ascii="Arial" w:eastAsia="Arial Unicode MS" w:hAnsi="Arial" w:cs="Arial"/>
          <w:bCs/>
          <w:sz w:val="22"/>
          <w:szCs w:val="22"/>
        </w:rPr>
        <w:lastRenderedPageBreak/>
        <w:t xml:space="preserve">Secretaría General de Acuerdos, quien autoriza y da fe, en la Ciudad de Oaxaca de Juárez, Oaxaca, a los dieciocho días del mes de octubre del año dos mil veintitrés. </w:t>
      </w:r>
      <w:proofErr w:type="gramStart"/>
      <w:r w:rsidRPr="00901416">
        <w:rPr>
          <w:rFonts w:ascii="Arial" w:eastAsia="Arial Unicode MS" w:hAnsi="Arial" w:cs="Arial"/>
          <w:b/>
          <w:bCs/>
          <w:sz w:val="22"/>
          <w:szCs w:val="22"/>
        </w:rPr>
        <w:t>CONSTE.</w:t>
      </w:r>
      <w:r w:rsidR="00DB12E2" w:rsidRPr="00927E98">
        <w:rPr>
          <w:rFonts w:ascii="Arial" w:eastAsia="Arial Unicode MS" w:hAnsi="Arial" w:cs="Arial"/>
          <w:sz w:val="22"/>
          <w:szCs w:val="22"/>
        </w:rPr>
        <w:t>-</w:t>
      </w:r>
      <w:proofErr w:type="gramEnd"/>
      <w:r w:rsidR="00DB12E2" w:rsidRPr="00927E98">
        <w:rPr>
          <w:rFonts w:ascii="Arial" w:eastAsia="Arial Unicode MS" w:hAnsi="Arial" w:cs="Arial"/>
          <w:sz w:val="22"/>
          <w:szCs w:val="22"/>
        </w:rPr>
        <w:t xml:space="preserve"> - - -</w:t>
      </w:r>
    </w:p>
    <w:p w14:paraId="6B2BEBFD" w14:textId="2CFBABB6" w:rsidR="006C3D24"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w:t>
      </w:r>
      <w:r w:rsidR="00DB12E2" w:rsidRPr="00C91217">
        <w:rPr>
          <w:rFonts w:ascii="Arial" w:eastAsia="Times New Roman" w:hAnsi="Arial" w:cs="Arial"/>
          <w:b/>
          <w:color w:val="000000"/>
          <w:sz w:val="22"/>
          <w:szCs w:val="22"/>
          <w:lang w:eastAsia="es-MX"/>
        </w:rPr>
        <w:t>0</w:t>
      </w:r>
      <w:r w:rsidR="00DB12E2">
        <w:rPr>
          <w:rFonts w:ascii="Arial" w:eastAsia="Times New Roman" w:hAnsi="Arial" w:cs="Arial"/>
          <w:b/>
          <w:color w:val="000000"/>
          <w:sz w:val="22"/>
          <w:szCs w:val="22"/>
          <w:lang w:eastAsia="es-MX"/>
        </w:rPr>
        <w:t>91</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p w14:paraId="3DE9120D" w14:textId="77777777" w:rsidR="007752EB" w:rsidRPr="007B2E17" w:rsidRDefault="007752EB" w:rsidP="007752EB">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Presidente instruyó al Secretario General de Acuerdos, dar cuenta del </w:t>
      </w:r>
      <w:r w:rsidRPr="00F939F6">
        <w:rPr>
          <w:rFonts w:ascii="Arial" w:eastAsia="Times New Roman" w:hAnsi="Arial" w:cs="Arial"/>
          <w:b/>
          <w:bCs/>
          <w:color w:val="000000"/>
          <w:sz w:val="22"/>
          <w:szCs w:val="22"/>
          <w:lang w:eastAsia="es-MX"/>
        </w:rPr>
        <w:t>punto número 5 (cinco)</w:t>
      </w:r>
      <w:r w:rsidRPr="007B2E17">
        <w:rPr>
          <w:rFonts w:ascii="Arial" w:eastAsia="Times New Roman" w:hAnsi="Arial" w:cs="Arial"/>
          <w:color w:val="000000"/>
          <w:sz w:val="22"/>
          <w:szCs w:val="22"/>
          <w:lang w:eastAsia="es-MX"/>
        </w:rPr>
        <w:t xml:space="preserve"> del orden del día y recabar los votos </w:t>
      </w:r>
      <w:proofErr w:type="gramStart"/>
      <w:r w:rsidRPr="007B2E17">
        <w:rPr>
          <w:rFonts w:ascii="Arial" w:eastAsia="Times New Roman" w:hAnsi="Arial" w:cs="Arial"/>
          <w:color w:val="000000"/>
          <w:sz w:val="22"/>
          <w:szCs w:val="22"/>
          <w:lang w:eastAsia="es-MX"/>
        </w:rPr>
        <w:t>respectivos.-</w:t>
      </w:r>
      <w:proofErr w:type="gramEnd"/>
      <w:r w:rsidRPr="007B2E17">
        <w:rPr>
          <w:rFonts w:ascii="Arial" w:eastAsia="Times New Roman" w:hAnsi="Arial" w:cs="Arial"/>
          <w:color w:val="000000"/>
          <w:sz w:val="22"/>
          <w:szCs w:val="22"/>
          <w:lang w:eastAsia="es-MX"/>
        </w:rPr>
        <w:t xml:space="preserve"> - - - </w:t>
      </w:r>
    </w:p>
    <w:p w14:paraId="65D550E5" w14:textId="36484BF4" w:rsidR="007752EB" w:rsidRPr="00765EAD" w:rsidRDefault="007752EB" w:rsidP="007752EB">
      <w:pPr>
        <w:spacing w:after="3" w:line="360" w:lineRule="auto"/>
        <w:jc w:val="both"/>
        <w:rPr>
          <w:rFonts w:ascii="Arial" w:hAnsi="Arial" w:cs="Arial"/>
          <w:sz w:val="22"/>
          <w:szCs w:val="22"/>
        </w:rPr>
      </w:pPr>
      <w:r w:rsidRPr="007B2E17">
        <w:rPr>
          <w:rFonts w:ascii="Arial" w:eastAsia="Times New Roman" w:hAnsi="Arial" w:cs="Arial"/>
          <w:color w:val="000000"/>
          <w:sz w:val="22"/>
          <w:szCs w:val="22"/>
          <w:lang w:eastAsia="es-MX"/>
        </w:rPr>
        <w:t>El Secretario General de Acuerdos, dio cuenta con el punto número 5 (cinco) del orden del día, relativo a la aprobación d</w:t>
      </w:r>
      <w:r>
        <w:rPr>
          <w:rFonts w:ascii="Arial" w:hAnsi="Arial" w:cs="Arial"/>
          <w:sz w:val="22"/>
          <w:szCs w:val="22"/>
        </w:rPr>
        <w:t xml:space="preserve">el </w:t>
      </w:r>
      <w:bookmarkStart w:id="5" w:name="_Hlk147304606"/>
      <w:r w:rsidR="00DB12E2" w:rsidRPr="007C274B">
        <w:rPr>
          <w:rFonts w:ascii="Arial" w:hAnsi="Arial" w:cs="Arial"/>
          <w:sz w:val="22"/>
          <w:szCs w:val="22"/>
        </w:rPr>
        <w:t xml:space="preserve">acuerdo </w:t>
      </w:r>
      <w:r w:rsidR="00DB12E2" w:rsidRPr="00414B73">
        <w:rPr>
          <w:rFonts w:ascii="Arial" w:hAnsi="Arial" w:cs="Arial"/>
          <w:b/>
          <w:bCs/>
          <w:sz w:val="22"/>
          <w:szCs w:val="22"/>
        </w:rPr>
        <w:t>OGAIPO/CG/0</w:t>
      </w:r>
      <w:r w:rsidR="00DB12E2">
        <w:rPr>
          <w:rFonts w:ascii="Arial" w:hAnsi="Arial" w:cs="Arial"/>
          <w:b/>
          <w:bCs/>
          <w:sz w:val="22"/>
          <w:szCs w:val="22"/>
        </w:rPr>
        <w:t>92</w:t>
      </w:r>
      <w:r w:rsidR="00DB12E2" w:rsidRPr="00414B73">
        <w:rPr>
          <w:rFonts w:ascii="Arial" w:hAnsi="Arial" w:cs="Arial"/>
          <w:b/>
          <w:bCs/>
          <w:sz w:val="22"/>
          <w:szCs w:val="22"/>
        </w:rPr>
        <w:t xml:space="preserve">/2023, </w:t>
      </w:r>
      <w:bookmarkStart w:id="6" w:name="_Hlk147806677"/>
      <w:r w:rsidR="00DB12E2">
        <w:rPr>
          <w:rFonts w:ascii="Arial" w:hAnsi="Arial" w:cs="Arial"/>
          <w:sz w:val="22"/>
          <w:szCs w:val="22"/>
        </w:rPr>
        <w:t>que emite el</w:t>
      </w:r>
      <w:r w:rsidR="00DB12E2" w:rsidRPr="00414B73">
        <w:rPr>
          <w:rFonts w:ascii="Arial" w:hAnsi="Arial" w:cs="Arial"/>
          <w:sz w:val="22"/>
          <w:szCs w:val="22"/>
        </w:rPr>
        <w:t xml:space="preserve"> Consejo General del Órgano Garante de Acceso a la Información Pública, Transparencia, Protección de Datos Personales y Buen Gobierno del Estado de Oaxaca, </w:t>
      </w:r>
      <w:bookmarkEnd w:id="6"/>
      <w:r w:rsidR="00DB12E2">
        <w:rPr>
          <w:rFonts w:ascii="Arial" w:hAnsi="Arial" w:cs="Arial"/>
          <w:bCs/>
          <w:sz w:val="22"/>
          <w:szCs w:val="22"/>
        </w:rPr>
        <w:t xml:space="preserve">mediante el cual aprueba la suspensión de plazos legales para la sustanciación en los procedimientos para la tramitación de solitudes de acceso a la información y/o protección de datos personales, recursos de revisión, quejas y denuncias, así como, la publicación y/o actualización de las obligaciones de transparencia y la </w:t>
      </w:r>
      <w:proofErr w:type="spellStart"/>
      <w:r w:rsidR="00DB12E2">
        <w:rPr>
          <w:rFonts w:ascii="Arial" w:hAnsi="Arial" w:cs="Arial"/>
          <w:bCs/>
          <w:sz w:val="22"/>
          <w:szCs w:val="22"/>
        </w:rPr>
        <w:t>solventación</w:t>
      </w:r>
      <w:proofErr w:type="spellEnd"/>
      <w:r w:rsidR="00DB12E2">
        <w:rPr>
          <w:rFonts w:ascii="Arial" w:hAnsi="Arial" w:cs="Arial"/>
          <w:bCs/>
          <w:sz w:val="22"/>
          <w:szCs w:val="22"/>
        </w:rPr>
        <w:t xml:space="preserve"> de las mismas para los sujetos obligados del estado de Oaxaca</w:t>
      </w:r>
      <w:r w:rsidR="00DB12E2" w:rsidRPr="00414B73">
        <w:rPr>
          <w:rFonts w:ascii="Arial" w:hAnsi="Arial" w:cs="Arial"/>
          <w:sz w:val="22"/>
          <w:szCs w:val="22"/>
        </w:rPr>
        <w:t>.</w:t>
      </w:r>
      <w:bookmarkEnd w:id="5"/>
      <w:r w:rsidRPr="00765EAD">
        <w:rPr>
          <w:rFonts w:ascii="Arial" w:hAnsi="Arial" w:cs="Arial"/>
          <w:sz w:val="22"/>
          <w:szCs w:val="22"/>
        </w:rPr>
        <w:t>-</w:t>
      </w:r>
      <w:r>
        <w:rPr>
          <w:rFonts w:ascii="Arial" w:hAnsi="Arial" w:cs="Arial"/>
          <w:sz w:val="22"/>
          <w:szCs w:val="22"/>
        </w:rPr>
        <w:t xml:space="preserve"> - - - - - - - - - - - - - - - </w:t>
      </w:r>
      <w:r w:rsidR="00DB12E2">
        <w:rPr>
          <w:rFonts w:ascii="Arial" w:hAnsi="Arial" w:cs="Arial"/>
          <w:sz w:val="22"/>
          <w:szCs w:val="22"/>
        </w:rPr>
        <w:t xml:space="preserve">- - - - - - - - - - - - - - - - - - - - - - - - - - - - - - - - - - </w:t>
      </w:r>
    </w:p>
    <w:p w14:paraId="0BC83386" w14:textId="64EAD92F" w:rsidR="00DB12E2" w:rsidRPr="006F25D4" w:rsidRDefault="007752EB" w:rsidP="00DB12E2">
      <w:pPr>
        <w:shd w:val="clear" w:color="auto" w:fill="FFFFFF"/>
        <w:spacing w:line="360" w:lineRule="auto"/>
        <w:jc w:val="both"/>
        <w:rPr>
          <w:rFonts w:ascii="Arial" w:eastAsia="Times New Roman" w:hAnsi="Arial" w:cs="Arial"/>
          <w:color w:val="000000"/>
          <w:sz w:val="22"/>
          <w:szCs w:val="22"/>
          <w:lang w:eastAsia="es-MX"/>
        </w:rPr>
      </w:pPr>
      <w:r w:rsidRPr="007B2E17">
        <w:rPr>
          <w:rFonts w:ascii="Arial" w:eastAsia="Arial Unicode MS" w:hAnsi="Arial" w:cs="Arial"/>
          <w:bCs/>
          <w:sz w:val="22"/>
          <w:szCs w:val="22"/>
        </w:rPr>
        <w:t xml:space="preserve">Mismo que en su contenido se vierten los antecedentes, los fundamentos, antecedentes, considerandos y puntos de acuerdo siguientes:- - - - - - - - - - - - - - - - </w:t>
      </w:r>
      <w:r>
        <w:rPr>
          <w:rFonts w:ascii="Arial" w:eastAsia="Arial Unicode MS" w:hAnsi="Arial" w:cs="Arial"/>
          <w:bCs/>
          <w:sz w:val="22"/>
          <w:szCs w:val="22"/>
        </w:rPr>
        <w:t xml:space="preserve">- - - - - - - - - - - - - - - - </w:t>
      </w:r>
      <w:r w:rsidR="00DB12E2" w:rsidRPr="006F25D4">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fracciones XIII y XXIII del Reglamento Interno del Órgano Garante de Acceso a la Información Pública, Transparencia, Protección de Datos Personales y Buen Gobierno del Estado de Oaxaca, se emite el presente acuerdo tomando en cuenta los siguientes:</w:t>
      </w:r>
      <w:r w:rsidR="00DB12E2">
        <w:rPr>
          <w:rFonts w:ascii="Arial" w:eastAsia="Times New Roman" w:hAnsi="Arial" w:cs="Arial"/>
          <w:color w:val="000000"/>
          <w:sz w:val="22"/>
          <w:szCs w:val="22"/>
          <w:lang w:eastAsia="es-MX"/>
        </w:rPr>
        <w:t xml:space="preserve">- - - - - </w:t>
      </w:r>
    </w:p>
    <w:p w14:paraId="3B5C0348" w14:textId="0A19FD7C" w:rsidR="007752EB" w:rsidRPr="00927E98" w:rsidRDefault="00DB12E2" w:rsidP="004F6365">
      <w:pPr>
        <w:spacing w:line="360" w:lineRule="auto"/>
        <w:jc w:val="both"/>
        <w:rPr>
          <w:rFonts w:ascii="Arial" w:eastAsia="Arial Unicode MS" w:hAnsi="Arial" w:cs="Arial"/>
          <w:bCs/>
          <w:sz w:val="22"/>
          <w:szCs w:val="22"/>
        </w:rPr>
      </w:pPr>
      <w:r w:rsidRPr="004F6365">
        <w:rPr>
          <w:rFonts w:ascii="Arial" w:eastAsia="Arial Unicode MS" w:hAnsi="Arial" w:cs="Arial"/>
          <w:bCs/>
          <w:sz w:val="22"/>
          <w:szCs w:val="22"/>
        </w:rPr>
        <w:t>-</w:t>
      </w:r>
      <w:r>
        <w:rPr>
          <w:rFonts w:ascii="Arial" w:eastAsia="Arial Unicode MS" w:hAnsi="Arial" w:cs="Arial"/>
          <w:bCs/>
          <w:sz w:val="22"/>
          <w:szCs w:val="22"/>
        </w:rPr>
        <w:t xml:space="preserve"> </w:t>
      </w:r>
      <w:r w:rsidRPr="00927E98">
        <w:rPr>
          <w:rFonts w:ascii="Arial" w:eastAsia="Arial Unicode MS" w:hAnsi="Arial" w:cs="Arial"/>
          <w:bCs/>
          <w:sz w:val="22"/>
          <w:szCs w:val="22"/>
        </w:rPr>
        <w:t xml:space="preserve">- - - - </w:t>
      </w:r>
      <w:r>
        <w:rPr>
          <w:rFonts w:ascii="Arial" w:eastAsia="Arial Unicode MS" w:hAnsi="Arial" w:cs="Arial"/>
          <w:bCs/>
          <w:sz w:val="22"/>
          <w:szCs w:val="22"/>
        </w:rPr>
        <w:t>- - - - - - - - - - - - - - - - - - -</w:t>
      </w:r>
      <w:r w:rsidRPr="00927E98">
        <w:rPr>
          <w:rFonts w:ascii="Arial" w:eastAsia="Arial Unicode MS" w:hAnsi="Arial" w:cs="Arial"/>
          <w:b/>
          <w:sz w:val="22"/>
          <w:szCs w:val="22"/>
        </w:rPr>
        <w:t>A N T E C E D E N T E S</w:t>
      </w:r>
      <w:r>
        <w:rPr>
          <w:rFonts w:ascii="Arial" w:eastAsia="Arial Unicode MS" w:hAnsi="Arial" w:cs="Arial"/>
          <w:bCs/>
          <w:sz w:val="22"/>
          <w:szCs w:val="22"/>
        </w:rPr>
        <w:t xml:space="preserve">- - - - - - - - - - - - - - - - - - - - - - - - </w:t>
      </w:r>
    </w:p>
    <w:p w14:paraId="51645355" w14:textId="15E30D5B" w:rsidR="007752EB" w:rsidRDefault="00DB12E2" w:rsidP="00927E98">
      <w:pPr>
        <w:shd w:val="clear" w:color="auto" w:fill="FFFFFF"/>
        <w:spacing w:line="360" w:lineRule="auto"/>
        <w:jc w:val="both"/>
        <w:rPr>
          <w:rFonts w:ascii="Arial" w:eastAsia="Times New Roman" w:hAnsi="Arial" w:cs="Arial"/>
          <w:color w:val="000000"/>
          <w:sz w:val="22"/>
          <w:szCs w:val="22"/>
          <w:lang w:eastAsia="es-MX"/>
        </w:rPr>
      </w:pPr>
      <w:r w:rsidRPr="006F25D4">
        <w:rPr>
          <w:rFonts w:ascii="Arial" w:eastAsia="Times New Roman" w:hAnsi="Arial" w:cs="Arial"/>
          <w:b/>
          <w:color w:val="000000"/>
          <w:sz w:val="22"/>
          <w:szCs w:val="22"/>
          <w:lang w:eastAsia="es-MX"/>
        </w:rPr>
        <w:t>PRIMERO.</w:t>
      </w:r>
      <w:r w:rsidRPr="006F25D4">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SEGUNDO.</w:t>
      </w:r>
      <w:r w:rsidRPr="006F25D4">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w:t>
      </w:r>
      <w:r w:rsidRPr="006F25D4">
        <w:rPr>
          <w:rFonts w:ascii="Arial" w:eastAsia="Times New Roman" w:hAnsi="Arial" w:cs="Arial"/>
          <w:color w:val="000000"/>
          <w:sz w:val="22"/>
          <w:szCs w:val="22"/>
          <w:lang w:eastAsia="es-MX"/>
        </w:rPr>
        <w:lastRenderedPageBreak/>
        <w:t>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6F25D4">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TERCERO.</w:t>
      </w:r>
      <w:r w:rsidRPr="006F25D4">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CUARTO.</w:t>
      </w:r>
      <w:r w:rsidRPr="006F25D4">
        <w:rPr>
          <w:rFonts w:ascii="Arial" w:eastAsia="Times New Roman" w:hAnsi="Arial" w:cs="Arial"/>
          <w:color w:val="000000"/>
          <w:sz w:val="22"/>
          <w:szCs w:val="22"/>
          <w:lang w:eastAsia="es-MX"/>
        </w:rPr>
        <w:t xml:space="preserve"> Con fecha veintisiete de octubre del dos </w:t>
      </w:r>
      <w:proofErr w:type="gramStart"/>
      <w:r w:rsidRPr="006F25D4">
        <w:rPr>
          <w:rFonts w:ascii="Arial" w:eastAsia="Times New Roman" w:hAnsi="Arial" w:cs="Arial"/>
          <w:color w:val="000000"/>
          <w:sz w:val="22"/>
          <w:szCs w:val="22"/>
          <w:lang w:eastAsia="es-MX"/>
        </w:rPr>
        <w:t>mil veintiuno</w:t>
      </w:r>
      <w:proofErr w:type="gramEnd"/>
      <w:r w:rsidRPr="006F25D4">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6F25D4">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6F25D4">
        <w:rPr>
          <w:rFonts w:ascii="Arial" w:eastAsia="Times New Roman" w:hAnsi="Arial" w:cs="Arial"/>
          <w:color w:val="000000"/>
          <w:sz w:val="22"/>
          <w:szCs w:val="22"/>
          <w:lang w:eastAsia="es-MX"/>
        </w:rPr>
        <w:t>Presidente</w:t>
      </w:r>
      <w:proofErr w:type="gramEnd"/>
      <w:r w:rsidRPr="006F25D4">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QUINTO.</w:t>
      </w:r>
      <w:r w:rsidRPr="006F25D4">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w:t>
      </w:r>
      <w:r w:rsidRPr="006F25D4">
        <w:rPr>
          <w:rFonts w:ascii="Arial" w:eastAsia="Times New Roman" w:hAnsi="Arial" w:cs="Arial"/>
          <w:b/>
          <w:color w:val="000000"/>
          <w:sz w:val="22"/>
          <w:szCs w:val="22"/>
          <w:lang w:eastAsia="es-MX"/>
        </w:rPr>
        <w:t>SEXTO.</w:t>
      </w:r>
      <w:r w:rsidRPr="006F25D4">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6F25D4">
        <w:rPr>
          <w:rStyle w:val="Refdenotaalpie"/>
          <w:rFonts w:ascii="Arial" w:eastAsia="Times New Roman" w:hAnsi="Arial" w:cs="Arial"/>
          <w:color w:val="000000"/>
          <w:sz w:val="22"/>
          <w:szCs w:val="22"/>
          <w:lang w:eastAsia="es-MX"/>
        </w:rPr>
        <w:footnoteReference w:id="3"/>
      </w:r>
      <w:r w:rsidRPr="006F25D4">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6177AF">
        <w:rPr>
          <w:rFonts w:ascii="Arial" w:eastAsia="Times New Roman" w:hAnsi="Arial" w:cs="Arial"/>
          <w:color w:val="000000"/>
          <w:sz w:val="22"/>
          <w:szCs w:val="22"/>
          <w:lang w:eastAsia="es-MX"/>
        </w:rPr>
        <w:t>- - - - - - - - - - - - - - - - - - - - - - - - - - - - - - - - - - - - - - - - - - - - - - - - - - - - - - - - -  - - - - - - - - - - - - - - - - - - - - - - -</w:t>
      </w:r>
      <w:r w:rsidR="006177AF" w:rsidRPr="00C42F8A">
        <w:rPr>
          <w:rFonts w:ascii="Arial" w:eastAsia="Times New Roman" w:hAnsi="Arial" w:cs="Arial"/>
          <w:b/>
          <w:bCs/>
          <w:color w:val="000000"/>
          <w:sz w:val="22"/>
          <w:szCs w:val="22"/>
          <w:lang w:eastAsia="es-MX"/>
        </w:rPr>
        <w:t>C O N S I D E R A N D O</w:t>
      </w:r>
      <w:r w:rsidR="006177AF">
        <w:rPr>
          <w:rFonts w:ascii="Arial" w:eastAsia="Times New Roman" w:hAnsi="Arial" w:cs="Arial"/>
          <w:color w:val="000000"/>
          <w:sz w:val="22"/>
          <w:szCs w:val="22"/>
          <w:lang w:eastAsia="es-MX"/>
        </w:rPr>
        <w:t xml:space="preserve">:- - - - - - - - - - - - - - - - - - - - - - - - - </w:t>
      </w:r>
    </w:p>
    <w:p w14:paraId="113CA272" w14:textId="208E8774" w:rsidR="005A3B98" w:rsidRDefault="00DB12E2" w:rsidP="006177AF">
      <w:pPr>
        <w:autoSpaceDE w:val="0"/>
        <w:autoSpaceDN w:val="0"/>
        <w:adjustRightInd w:val="0"/>
        <w:spacing w:line="360" w:lineRule="auto"/>
        <w:jc w:val="both"/>
        <w:rPr>
          <w:rFonts w:ascii="Arial" w:eastAsia="Times New Roman" w:hAnsi="Arial" w:cs="Arial"/>
          <w:color w:val="000000"/>
          <w:sz w:val="22"/>
          <w:szCs w:val="22"/>
          <w:lang w:eastAsia="es-MX"/>
        </w:rPr>
      </w:pPr>
      <w:r w:rsidRPr="006F25D4">
        <w:rPr>
          <w:rFonts w:ascii="Arial" w:eastAsia="Times New Roman" w:hAnsi="Arial" w:cs="Arial"/>
          <w:b/>
          <w:color w:val="000000"/>
          <w:sz w:val="22"/>
          <w:szCs w:val="22"/>
          <w:lang w:eastAsia="es-MX"/>
        </w:rPr>
        <w:t>PRIMERO.</w:t>
      </w:r>
      <w:r w:rsidRPr="006F25D4">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w:t>
      </w:r>
      <w:r w:rsidRPr="006F25D4">
        <w:rPr>
          <w:rFonts w:ascii="Arial" w:eastAsia="Times New Roman" w:hAnsi="Arial" w:cs="Arial"/>
          <w:color w:val="000000"/>
          <w:sz w:val="22"/>
          <w:szCs w:val="22"/>
          <w:lang w:eastAsia="es-MX"/>
        </w:rPr>
        <w:lastRenderedPageBreak/>
        <w:t>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SEGUNDO.</w:t>
      </w:r>
      <w:r w:rsidRPr="006F25D4">
        <w:rPr>
          <w:rFonts w:ascii="Arial" w:eastAsia="Times New Roman" w:hAnsi="Arial" w:cs="Arial"/>
          <w:color w:val="000000"/>
          <w:sz w:val="22"/>
          <w:szCs w:val="22"/>
          <w:lang w:eastAsia="es-MX"/>
        </w:rPr>
        <w:t xml:space="preserve"> </w:t>
      </w:r>
      <w:r w:rsidRPr="006F25D4">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6F25D4">
        <w:rPr>
          <w:rFonts w:ascii="Arial" w:eastAsia="Arial Unicode MS" w:hAnsi="Arial" w:cs="Arial"/>
          <w:b/>
          <w:sz w:val="22"/>
          <w:szCs w:val="22"/>
          <w:lang w:val="es-ES"/>
        </w:rPr>
        <w:t>TERCERO.</w:t>
      </w:r>
      <w:r w:rsidRPr="006F25D4">
        <w:rPr>
          <w:rFonts w:ascii="Arial" w:eastAsia="Arial Unicode MS" w:hAnsi="Arial" w:cs="Arial"/>
          <w:sz w:val="22"/>
          <w:szCs w:val="22"/>
          <w:lang w:val="es-ES"/>
        </w:rPr>
        <w:t xml:space="preserve"> Que, la </w:t>
      </w:r>
      <w:r w:rsidRPr="006F25D4">
        <w:rPr>
          <w:rFonts w:ascii="Arial" w:eastAsia="Arial Unicode MS" w:hAnsi="Arial" w:cs="Arial"/>
          <w:sz w:val="22"/>
          <w:szCs w:val="22"/>
        </w:rPr>
        <w:t>Ley de Transparencia, Acceso a la Información Pública y Buen Gobierno del Estado de Oaxaca</w:t>
      </w:r>
      <w:r w:rsidRPr="006F25D4">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6F25D4">
        <w:rPr>
          <w:rFonts w:ascii="Arial" w:eastAsia="Times New Roman" w:hAnsi="Arial" w:cs="Arial"/>
          <w:b/>
          <w:color w:val="000000"/>
          <w:sz w:val="22"/>
          <w:szCs w:val="22"/>
          <w:lang w:eastAsia="es-MX"/>
        </w:rPr>
        <w:t>CUARTO.</w:t>
      </w:r>
      <w:r w:rsidRPr="006F25D4">
        <w:rPr>
          <w:rFonts w:ascii="Arial" w:eastAsia="Times New Roman" w:hAnsi="Arial" w:cs="Arial"/>
          <w:color w:val="000000"/>
          <w:sz w:val="22"/>
          <w:szCs w:val="22"/>
          <w:lang w:eastAsia="es-MX"/>
        </w:rPr>
        <w:t xml:space="preserve"> Que, es atribución de las y los integrantes del Consejo General, dictar las providencias y medidas necesarias para salvaguardar el derecho de acceso a la información pública, en términos de lo dispuesto en el artículo 93 apartado IV inciso a), 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6F25D4">
        <w:rPr>
          <w:rFonts w:ascii="Arial" w:eastAsia="Times New Roman" w:hAnsi="Arial" w:cs="Arial"/>
          <w:color w:val="000000"/>
          <w:sz w:val="22"/>
          <w:szCs w:val="22"/>
          <w:lang w:eastAsia="es-MX"/>
        </w:rPr>
        <w:t>En este orden de ideas, el artículo 5 fracciones XIII y XXIII del Reglamento Interno del Órgano Garante de Acceso a la Información Pública, Transparencia, Protección de Datos Personales y Buen Gobierno del Estado de Oaxaca, determina que es facultad del Consejo General aprobar lineamientos, políticas, programas, recomendaciones y demás determinaciones en las materias de su competencia así como autorizar el inicio, ampliación o término de la suspensión de plazos, durante la substanciación de los procedimientos a que se refieren las leyes de la materia, así como para el cumplimiento de las obligaciones de los sujetos obligados.</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QUINTO.</w:t>
      </w:r>
      <w:r w:rsidRPr="006F25D4">
        <w:rPr>
          <w:rFonts w:ascii="Arial" w:eastAsia="Times New Roman" w:hAnsi="Arial" w:cs="Arial"/>
          <w:bCs/>
          <w:color w:val="000000"/>
          <w:sz w:val="22"/>
          <w:szCs w:val="22"/>
          <w:lang w:eastAsia="es-MX"/>
        </w:rPr>
        <w:t xml:space="preserve"> Que, de conformidad con el Acuerdo publicado en el Periódico Oficial del Estado de fecha diecisiete de diciembre del dos mil veintidós, por el que se estableció el calendario oficial que regirá en el Estado de Oaxaca para el ejercicio 2023, mismo que es aplicable para todos los servidores públicos que presten sus servicios </w:t>
      </w:r>
      <w:r w:rsidRPr="006F25D4">
        <w:rPr>
          <w:rFonts w:ascii="Arial" w:eastAsia="Times New Roman" w:hAnsi="Arial" w:cs="Arial"/>
          <w:bCs/>
          <w:color w:val="000000"/>
          <w:sz w:val="22"/>
          <w:szCs w:val="22"/>
          <w:lang w:eastAsia="es-MX"/>
        </w:rPr>
        <w:lastRenderedPageBreak/>
        <w:t>en las Dependencias y/o Entidades de la Administración Pública del Estado de Oaxaca, independientemente del tipo de relación laboral.</w:t>
      </w:r>
      <w:r>
        <w:rPr>
          <w:rFonts w:ascii="Arial" w:eastAsia="Times New Roman" w:hAnsi="Arial" w:cs="Arial"/>
          <w:bCs/>
          <w:color w:val="000000"/>
          <w:sz w:val="22"/>
          <w:szCs w:val="22"/>
          <w:lang w:eastAsia="es-MX"/>
        </w:rPr>
        <w:t xml:space="preserve"> </w:t>
      </w:r>
      <w:r w:rsidRPr="006F25D4">
        <w:rPr>
          <w:rFonts w:ascii="Arial" w:eastAsia="Times New Roman" w:hAnsi="Arial" w:cs="Arial"/>
          <w:bCs/>
          <w:color w:val="000000"/>
          <w:sz w:val="22"/>
          <w:szCs w:val="22"/>
          <w:lang w:eastAsia="es-MX"/>
        </w:rPr>
        <w:t>Siendo que determinó como días de descanso obligatorio y de observancia estatal el miércoles 1 y jueves 2 de noviembre, para conmemorar el “día de muertos o de los fieles difuntos”.</w:t>
      </w:r>
      <w:r>
        <w:rPr>
          <w:rFonts w:ascii="Arial" w:eastAsia="Times New Roman" w:hAnsi="Arial" w:cs="Arial"/>
          <w:bCs/>
          <w:color w:val="000000"/>
          <w:sz w:val="22"/>
          <w:szCs w:val="22"/>
          <w:lang w:eastAsia="es-MX"/>
        </w:rPr>
        <w:t xml:space="preserve"> </w:t>
      </w:r>
      <w:r w:rsidRPr="006F25D4">
        <w:rPr>
          <w:rFonts w:ascii="Arial" w:eastAsia="Times New Roman" w:hAnsi="Arial" w:cs="Arial"/>
          <w:b/>
          <w:color w:val="000000"/>
          <w:sz w:val="22"/>
          <w:szCs w:val="22"/>
          <w:lang w:eastAsia="es-MX"/>
        </w:rPr>
        <w:t>SEXTO.</w:t>
      </w:r>
      <w:r w:rsidRPr="006F25D4">
        <w:rPr>
          <w:rFonts w:ascii="Arial" w:eastAsia="Times New Roman" w:hAnsi="Arial" w:cs="Arial"/>
          <w:color w:val="000000"/>
          <w:sz w:val="22"/>
          <w:szCs w:val="22"/>
          <w:lang w:eastAsia="es-MX"/>
        </w:rPr>
        <w:t xml:space="preserve"> Que, en observancia al Acuerdo antes mencionado, las y los servidores públicos de los diferentes sujetos obligados del Estado de Oaxaca, no laborarán en las fechas antes señaladas motivo por el que los sujetos obligados se encontrarán imposibilitados materialmente para atender las distintas obligaciones que la ley establece en materia de transparencia, acceso a la información pública y protección de datos personales.</w:t>
      </w:r>
      <w:r>
        <w:rPr>
          <w:rFonts w:ascii="Arial" w:eastAsia="Times New Roman" w:hAnsi="Arial" w:cs="Arial"/>
          <w:color w:val="000000"/>
          <w:sz w:val="22"/>
          <w:szCs w:val="22"/>
          <w:lang w:eastAsia="es-MX"/>
        </w:rPr>
        <w:t xml:space="preserve"> </w:t>
      </w:r>
      <w:r w:rsidRPr="006F25D4">
        <w:rPr>
          <w:rFonts w:ascii="Arial" w:eastAsia="Times New Roman" w:hAnsi="Arial" w:cs="Arial"/>
          <w:color w:val="000000"/>
          <w:sz w:val="22"/>
          <w:szCs w:val="22"/>
          <w:lang w:eastAsia="es-MX"/>
        </w:rPr>
        <w:t>Por consiguiente, es oportuno que las Comisionadas y los Comisionados integrantes del Consejo General de este Órgano Garante dicten las providencias y medidas necesarias para salvaguardar el derecho de acceso a la información pública, transparencia y protección de datos personales a favor de las y los ciudadanos.</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SÉPTIMO.</w:t>
      </w:r>
      <w:r w:rsidRPr="006F25D4">
        <w:rPr>
          <w:rFonts w:ascii="Arial" w:eastAsia="Times New Roman" w:hAnsi="Arial" w:cs="Arial"/>
          <w:color w:val="000000"/>
          <w:sz w:val="22"/>
          <w:szCs w:val="22"/>
          <w:lang w:eastAsia="es-MX"/>
        </w:rPr>
        <w:t xml:space="preserve"> </w:t>
      </w:r>
      <w:r w:rsidRPr="006F25D4">
        <w:rPr>
          <w:rFonts w:ascii="Arial" w:eastAsia="Times New Roman" w:hAnsi="Arial" w:cs="Arial"/>
          <w:bCs/>
          <w:color w:val="000000"/>
          <w:sz w:val="22"/>
          <w:szCs w:val="22"/>
          <w:lang w:eastAsia="es-MX"/>
        </w:rPr>
        <w:t xml:space="preserve">Que, del análisis de los considerandos anteriores, se advierte que facultad de las y los integrantes del Consejo General del Órgano Garante suspender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F25D4">
        <w:rPr>
          <w:rFonts w:ascii="Arial" w:eastAsia="Times New Roman" w:hAnsi="Arial" w:cs="Arial"/>
          <w:bCs/>
          <w:color w:val="000000"/>
          <w:sz w:val="22"/>
          <w:szCs w:val="22"/>
          <w:lang w:eastAsia="es-MX"/>
        </w:rPr>
        <w:t>solventación</w:t>
      </w:r>
      <w:proofErr w:type="spellEnd"/>
      <w:r w:rsidRPr="006F25D4">
        <w:rPr>
          <w:rFonts w:ascii="Arial" w:eastAsia="Times New Roman" w:hAnsi="Arial" w:cs="Arial"/>
          <w:bCs/>
          <w:color w:val="000000"/>
          <w:sz w:val="22"/>
          <w:szCs w:val="22"/>
          <w:lang w:eastAsia="es-MX"/>
        </w:rPr>
        <w:t xml:space="preserve"> de las mismas para los Sujetos Obligados del Estado de Oaxaca, como así lo establecen los artículos: 6°, Apartado A, fracción VIII de la Constitución Política de los Estados Unidos Mexicanos, 114 apartado C de la Constitución Política del Estado Libre y Soberano de Oaxaca, 37 y 42 de la Ley General de Transparencia y Acceso a la Información Pública, 93 apartado IV, inciso a) así como los artículos 5 fracciones XIII y XXIII del Reglamento Interno del Órgano Garante de  Acceso a la Información Pública, Transparencia, Protección de Datos Personales y Buen Gobierno del Estado de Oaxaca de Oaxaca.</w:t>
      </w:r>
      <w:r>
        <w:rPr>
          <w:rFonts w:ascii="Arial" w:eastAsia="Times New Roman" w:hAnsi="Arial" w:cs="Arial"/>
          <w:bCs/>
          <w:color w:val="000000"/>
          <w:sz w:val="22"/>
          <w:szCs w:val="22"/>
          <w:lang w:eastAsia="es-MX"/>
        </w:rPr>
        <w:t xml:space="preserve"> </w:t>
      </w:r>
      <w:r w:rsidRPr="006F25D4">
        <w:rPr>
          <w:rFonts w:ascii="Arial" w:eastAsia="Times New Roman" w:hAnsi="Arial" w:cs="Arial"/>
          <w:color w:val="000000"/>
          <w:sz w:val="22"/>
          <w:szCs w:val="22"/>
          <w:lang w:eastAsia="es-MX"/>
        </w:rPr>
        <w:t xml:space="preserve">Por los antecedentes y considerandos anteriormente expuestos, este Consejo General; </w:t>
      </w:r>
      <w:r w:rsidRPr="006F25D4">
        <w:rPr>
          <w:rFonts w:ascii="Arial" w:eastAsia="Times New Roman" w:hAnsi="Arial" w:cs="Arial"/>
          <w:color w:val="000000"/>
          <w:sz w:val="22"/>
          <w:szCs w:val="22"/>
          <w:lang w:val="es-ES_tradnl" w:eastAsia="es-MX"/>
        </w:rPr>
        <w:t xml:space="preserve">emite el </w:t>
      </w:r>
      <w:proofErr w:type="gramStart"/>
      <w:r w:rsidRPr="006F25D4">
        <w:rPr>
          <w:rFonts w:ascii="Arial" w:eastAsia="Times New Roman" w:hAnsi="Arial" w:cs="Arial"/>
          <w:color w:val="000000"/>
          <w:sz w:val="22"/>
          <w:szCs w:val="22"/>
          <w:lang w:val="es-ES_tradnl" w:eastAsia="es-MX"/>
        </w:rPr>
        <w:t>siguiente:</w:t>
      </w:r>
      <w:r w:rsidR="00442F3A">
        <w:rPr>
          <w:rFonts w:ascii="Arial" w:eastAsia="Times New Roman" w:hAnsi="Arial" w:cs="Arial"/>
          <w:color w:val="000000"/>
          <w:sz w:val="22"/>
          <w:szCs w:val="22"/>
          <w:lang w:eastAsia="es-MX"/>
        </w:rPr>
        <w:t>-</w:t>
      </w:r>
      <w:proofErr w:type="gramEnd"/>
      <w:r w:rsidR="00442F3A">
        <w:rPr>
          <w:rFonts w:ascii="Arial" w:eastAsia="Times New Roman" w:hAnsi="Arial" w:cs="Arial"/>
          <w:color w:val="000000"/>
          <w:sz w:val="22"/>
          <w:szCs w:val="22"/>
          <w:lang w:eastAsia="es-MX"/>
        </w:rPr>
        <w:t xml:space="preserve"> - - - - - - - - - - - - - - - - - - - - - - - - </w:t>
      </w:r>
      <w:r>
        <w:rPr>
          <w:rFonts w:ascii="Arial" w:eastAsia="Times New Roman" w:hAnsi="Arial" w:cs="Arial"/>
          <w:color w:val="000000"/>
          <w:sz w:val="22"/>
          <w:szCs w:val="22"/>
          <w:lang w:eastAsia="es-MX"/>
        </w:rPr>
        <w:t xml:space="preserve">- - - - - - - - - - - - - - - - - - - - - - - - - - - - - - - - - - - - - - - - </w:t>
      </w:r>
      <w:r w:rsidR="00442F3A">
        <w:rPr>
          <w:rFonts w:ascii="Arial" w:eastAsia="Times New Roman" w:hAnsi="Arial" w:cs="Arial"/>
          <w:color w:val="000000"/>
          <w:sz w:val="22"/>
          <w:szCs w:val="22"/>
          <w:lang w:eastAsia="es-MX"/>
        </w:rPr>
        <w:t>- - - - - -</w:t>
      </w:r>
      <w:r w:rsidR="00442F3A" w:rsidRPr="00C42F8A">
        <w:rPr>
          <w:rFonts w:ascii="Arial" w:eastAsia="Times New Roman" w:hAnsi="Arial" w:cs="Arial"/>
          <w:b/>
          <w:bCs/>
          <w:color w:val="000000"/>
          <w:sz w:val="22"/>
          <w:szCs w:val="22"/>
          <w:lang w:eastAsia="es-MX"/>
        </w:rPr>
        <w:t>A C U E R D O</w:t>
      </w:r>
      <w:r w:rsidR="00442F3A">
        <w:rPr>
          <w:rFonts w:ascii="Arial" w:eastAsia="Times New Roman" w:hAnsi="Arial" w:cs="Arial"/>
          <w:color w:val="000000"/>
          <w:sz w:val="22"/>
          <w:szCs w:val="22"/>
          <w:lang w:eastAsia="es-MX"/>
        </w:rPr>
        <w:t>:- - - - - - - - - - - - - - - - - - - - - - - - - - - - - -</w:t>
      </w:r>
    </w:p>
    <w:p w14:paraId="549BD1E1" w14:textId="655848B3" w:rsidR="005A3B98" w:rsidRDefault="00DB12E2" w:rsidP="00927E98">
      <w:pPr>
        <w:shd w:val="clear" w:color="auto" w:fill="FFFFFF"/>
        <w:spacing w:line="360" w:lineRule="auto"/>
        <w:jc w:val="both"/>
        <w:rPr>
          <w:rFonts w:ascii="Arial" w:eastAsia="Times New Roman" w:hAnsi="Arial" w:cs="Arial"/>
          <w:color w:val="000000"/>
          <w:sz w:val="22"/>
          <w:szCs w:val="22"/>
          <w:lang w:eastAsia="es-MX"/>
        </w:rPr>
      </w:pPr>
      <w:r w:rsidRPr="006F25D4">
        <w:rPr>
          <w:rFonts w:ascii="Arial" w:eastAsia="Times New Roman" w:hAnsi="Arial" w:cs="Arial"/>
          <w:b/>
          <w:color w:val="000000"/>
          <w:sz w:val="22"/>
          <w:szCs w:val="22"/>
          <w:lang w:eastAsia="es-MX"/>
        </w:rPr>
        <w:t>PRIMERO.</w:t>
      </w:r>
      <w:r w:rsidRPr="006F25D4">
        <w:rPr>
          <w:rFonts w:ascii="Arial" w:eastAsia="Times New Roman" w:hAnsi="Arial" w:cs="Arial"/>
          <w:color w:val="000000"/>
          <w:sz w:val="22"/>
          <w:szCs w:val="22"/>
          <w:lang w:eastAsia="es-MX"/>
        </w:rPr>
        <w:t xml:space="preserv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F25D4">
        <w:rPr>
          <w:rFonts w:ascii="Arial" w:eastAsia="Times New Roman" w:hAnsi="Arial" w:cs="Arial"/>
          <w:color w:val="000000"/>
          <w:sz w:val="22"/>
          <w:szCs w:val="22"/>
          <w:lang w:eastAsia="es-MX"/>
        </w:rPr>
        <w:t>solventación</w:t>
      </w:r>
      <w:proofErr w:type="spellEnd"/>
      <w:r w:rsidRPr="006F25D4">
        <w:rPr>
          <w:rFonts w:ascii="Arial" w:eastAsia="Times New Roman" w:hAnsi="Arial" w:cs="Arial"/>
          <w:color w:val="000000"/>
          <w:sz w:val="22"/>
          <w:szCs w:val="22"/>
          <w:lang w:eastAsia="es-MX"/>
        </w:rPr>
        <w:t xml:space="preserve"> de las mismas para los Sujetos Obligados del Estado de Oaxaca, los días uno y dos de noviembre del año en curso.</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SEGUNDO.</w:t>
      </w:r>
      <w:r w:rsidRPr="006F25D4">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los sujetos obligados del Estado para los efectos legales y administrativos correspondientes.</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TERCERO.</w:t>
      </w:r>
      <w:r w:rsidRPr="006F25D4">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CUARTO.</w:t>
      </w:r>
      <w:r w:rsidRPr="006F25D4">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todas las áreas administrativas de este Órgano Garante, para los efectos administrativos correspondientes.</w:t>
      </w:r>
      <w:r>
        <w:rPr>
          <w:rFonts w:ascii="Arial" w:eastAsia="Times New Roman" w:hAnsi="Arial" w:cs="Arial"/>
          <w:color w:val="000000"/>
          <w:sz w:val="22"/>
          <w:szCs w:val="22"/>
          <w:lang w:eastAsia="es-MX"/>
        </w:rPr>
        <w:t xml:space="preserve"> </w:t>
      </w:r>
      <w:r w:rsidRPr="006F25D4">
        <w:rPr>
          <w:rFonts w:ascii="Arial" w:eastAsia="Times New Roman" w:hAnsi="Arial" w:cs="Arial"/>
          <w:b/>
          <w:color w:val="000000"/>
          <w:sz w:val="22"/>
          <w:szCs w:val="22"/>
          <w:lang w:eastAsia="es-MX"/>
        </w:rPr>
        <w:t>QUINTO.</w:t>
      </w:r>
      <w:r w:rsidRPr="006F25D4">
        <w:rPr>
          <w:rFonts w:ascii="Arial" w:eastAsia="Times New Roman" w:hAnsi="Arial" w:cs="Arial"/>
          <w:color w:val="000000"/>
          <w:sz w:val="22"/>
          <w:szCs w:val="22"/>
          <w:lang w:eastAsia="es-MX"/>
        </w:rPr>
        <w:t xml:space="preserve"> El presente acuerdo entrara en vigor a partir del día de su aprobación.</w:t>
      </w:r>
      <w:r>
        <w:rPr>
          <w:rFonts w:ascii="Arial" w:eastAsia="Times New Roman" w:hAnsi="Arial" w:cs="Arial"/>
          <w:color w:val="000000"/>
          <w:sz w:val="22"/>
          <w:szCs w:val="22"/>
          <w:lang w:eastAsia="es-MX"/>
        </w:rPr>
        <w:t xml:space="preserve"> </w:t>
      </w:r>
      <w:r w:rsidRPr="006F25D4">
        <w:rPr>
          <w:rFonts w:ascii="Arial" w:eastAsia="Times New Roman" w:hAnsi="Arial" w:cs="Arial"/>
          <w:color w:val="000000"/>
          <w:sz w:val="22"/>
          <w:szCs w:val="22"/>
          <w:lang w:eastAsia="es-MX"/>
        </w:rPr>
        <w:t xml:space="preserve">Así lo acordaron y firman quienes integran el Consejo General del Órgano Garante de Acceso a la Información Pública, </w:t>
      </w:r>
      <w:r w:rsidRPr="006F25D4">
        <w:rPr>
          <w:rFonts w:ascii="Arial" w:eastAsia="Times New Roman" w:hAnsi="Arial" w:cs="Arial"/>
          <w:color w:val="000000"/>
          <w:sz w:val="22"/>
          <w:szCs w:val="22"/>
          <w:lang w:eastAsia="es-MX"/>
        </w:rPr>
        <w:lastRenderedPageBreak/>
        <w:t>Transparencia, Protección de Datos Personales y Buen Gobierno del Estado de Oaxaca, asistidos por el titular de la Secretar</w:t>
      </w:r>
      <w:r>
        <w:rPr>
          <w:rFonts w:ascii="Arial" w:eastAsia="Times New Roman" w:hAnsi="Arial" w:cs="Arial"/>
          <w:color w:val="000000"/>
          <w:sz w:val="22"/>
          <w:szCs w:val="22"/>
          <w:lang w:eastAsia="es-MX"/>
        </w:rPr>
        <w:t>í</w:t>
      </w:r>
      <w:r w:rsidRPr="006F25D4">
        <w:rPr>
          <w:rFonts w:ascii="Arial" w:eastAsia="Times New Roman" w:hAnsi="Arial" w:cs="Arial"/>
          <w:color w:val="000000"/>
          <w:sz w:val="22"/>
          <w:szCs w:val="22"/>
          <w:lang w:eastAsia="es-MX"/>
        </w:rPr>
        <w:t xml:space="preserve">a General de Acuerdos quién autoriza y da fe, en la Ciudad de Oaxaca a los dieciocho días del mes de octubre del año dos mil veintitrés. </w:t>
      </w:r>
      <w:proofErr w:type="gramStart"/>
      <w:r w:rsidRPr="006F25D4">
        <w:rPr>
          <w:rFonts w:ascii="Arial" w:eastAsia="Times New Roman" w:hAnsi="Arial" w:cs="Arial"/>
          <w:b/>
          <w:color w:val="000000"/>
          <w:sz w:val="22"/>
          <w:szCs w:val="22"/>
          <w:lang w:eastAsia="es-MX"/>
        </w:rPr>
        <w:t>CONSTE.</w:t>
      </w:r>
      <w:r w:rsidR="00442F3A">
        <w:rPr>
          <w:rFonts w:ascii="Arial" w:eastAsia="Times New Roman" w:hAnsi="Arial" w:cs="Arial"/>
          <w:color w:val="000000"/>
          <w:sz w:val="22"/>
          <w:szCs w:val="22"/>
          <w:lang w:eastAsia="es-MX"/>
        </w:rPr>
        <w:t>-</w:t>
      </w:r>
      <w:proofErr w:type="gramEnd"/>
      <w:r w:rsidR="00442F3A">
        <w:rPr>
          <w:rFonts w:ascii="Arial" w:eastAsia="Times New Roman" w:hAnsi="Arial" w:cs="Arial"/>
          <w:color w:val="000000"/>
          <w:sz w:val="22"/>
          <w:szCs w:val="22"/>
          <w:lang w:eastAsia="es-MX"/>
        </w:rPr>
        <w:t xml:space="preserve"> - - - - - - - - - - - - - - - - - - - - - - - - - - - </w:t>
      </w:r>
      <w:r>
        <w:rPr>
          <w:rFonts w:ascii="Arial" w:eastAsia="Times New Roman" w:hAnsi="Arial" w:cs="Arial"/>
          <w:color w:val="000000"/>
          <w:sz w:val="22"/>
          <w:szCs w:val="22"/>
          <w:lang w:eastAsia="es-MX"/>
        </w:rPr>
        <w:t xml:space="preserve">- - - - - - - - - - - - - - - - - - - - - - - - - - - - - - - </w:t>
      </w:r>
    </w:p>
    <w:p w14:paraId="5ED18FFA" w14:textId="59066906" w:rsidR="00442F3A" w:rsidRDefault="00442F3A" w:rsidP="00442F3A">
      <w:pPr>
        <w:spacing w:line="360" w:lineRule="auto"/>
        <w:jc w:val="both"/>
        <w:rPr>
          <w:rFonts w:ascii="Arial" w:hAnsi="Arial" w:cs="Arial"/>
          <w:sz w:val="22"/>
          <w:szCs w:val="22"/>
        </w:rPr>
      </w:pPr>
      <w:r>
        <w:rPr>
          <w:rFonts w:ascii="Arial" w:hAnsi="Arial" w:cs="Arial"/>
          <w:sz w:val="22"/>
          <w:szCs w:val="22"/>
        </w:rPr>
        <w:t xml:space="preserve">En función del resultado de la votación, </w:t>
      </w:r>
      <w:r w:rsidRPr="0040553E">
        <w:rPr>
          <w:rFonts w:ascii="Arial" w:hAnsi="Arial" w:cs="Arial"/>
          <w:sz w:val="22"/>
          <w:szCs w:val="22"/>
        </w:rPr>
        <w:t>fue aprobado</w:t>
      </w:r>
      <w:r>
        <w:rPr>
          <w:rFonts w:ascii="Arial" w:hAnsi="Arial" w:cs="Arial"/>
          <w:sz w:val="22"/>
          <w:szCs w:val="22"/>
        </w:rPr>
        <w:t xml:space="preserve"> el acuerdo </w:t>
      </w:r>
      <w:r w:rsidRPr="008B04B9">
        <w:rPr>
          <w:rFonts w:ascii="Arial" w:hAnsi="Arial" w:cs="Arial"/>
          <w:b/>
          <w:sz w:val="22"/>
          <w:szCs w:val="22"/>
        </w:rPr>
        <w:t>OGAIPO/CG/</w:t>
      </w:r>
      <w:r w:rsidR="00DB12E2" w:rsidRPr="008B04B9">
        <w:rPr>
          <w:rFonts w:ascii="Arial" w:hAnsi="Arial" w:cs="Arial"/>
          <w:b/>
          <w:sz w:val="22"/>
          <w:szCs w:val="22"/>
        </w:rPr>
        <w:t>0</w:t>
      </w:r>
      <w:r w:rsidR="00DB12E2">
        <w:rPr>
          <w:rFonts w:ascii="Arial" w:hAnsi="Arial" w:cs="Arial"/>
          <w:b/>
          <w:sz w:val="22"/>
          <w:szCs w:val="22"/>
        </w:rPr>
        <w:t>92</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DB12E2">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w:t>
      </w:r>
    </w:p>
    <w:bookmarkEnd w:id="2"/>
    <w:p w14:paraId="6721A292" w14:textId="4D8141AE" w:rsidR="00B630A4" w:rsidRPr="00C91217" w:rsidRDefault="006C3D24" w:rsidP="00C91217">
      <w:pPr>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DB12E2">
        <w:rPr>
          <w:rFonts w:ascii="Arial" w:eastAsia="Times New Roman" w:hAnsi="Arial" w:cs="Arial"/>
          <w:b/>
          <w:bCs/>
          <w:sz w:val="22"/>
          <w:szCs w:val="22"/>
        </w:rPr>
        <w:t>6</w:t>
      </w:r>
      <w:r w:rsidR="00C42F8A" w:rsidRPr="00C91217">
        <w:rPr>
          <w:rFonts w:ascii="Arial" w:eastAsia="Times New Roman" w:hAnsi="Arial" w:cs="Arial"/>
          <w:b/>
          <w:bCs/>
          <w:sz w:val="22"/>
          <w:szCs w:val="22"/>
        </w:rPr>
        <w:t xml:space="preserve"> </w:t>
      </w:r>
      <w:r w:rsidRPr="00C91217">
        <w:rPr>
          <w:rFonts w:ascii="Arial" w:eastAsia="Times New Roman" w:hAnsi="Arial" w:cs="Arial"/>
          <w:b/>
          <w:bCs/>
          <w:sz w:val="22"/>
          <w:szCs w:val="22"/>
        </w:rPr>
        <w:t>(</w:t>
      </w:r>
      <w:r w:rsidR="00DB12E2">
        <w:rPr>
          <w:rFonts w:ascii="Arial" w:eastAsia="Times New Roman" w:hAnsi="Arial" w:cs="Arial"/>
          <w:b/>
          <w:bCs/>
          <w:sz w:val="22"/>
          <w:szCs w:val="22"/>
        </w:rPr>
        <w:t>seis</w:t>
      </w:r>
      <w:r w:rsidRPr="00C91217">
        <w:rPr>
          <w:rFonts w:ascii="Arial" w:eastAsia="Times New Roman" w:hAnsi="Arial" w:cs="Arial"/>
          <w:b/>
          <w:bCs/>
          <w:sz w:val="22"/>
          <w:szCs w:val="22"/>
        </w:rPr>
        <w:t>) del orden del día</w:t>
      </w:r>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r w:rsidRPr="00C91217">
        <w:rPr>
          <w:rFonts w:ascii="Arial" w:eastAsia="Calibri" w:hAnsi="Arial" w:cs="Arial"/>
          <w:sz w:val="22"/>
          <w:szCs w:val="22"/>
        </w:rPr>
        <w:t>“</w:t>
      </w:r>
      <w:r w:rsidR="00DB12E2" w:rsidRPr="00927E98">
        <w:rPr>
          <w:rFonts w:ascii="Arial" w:eastAsia="Calibri" w:hAnsi="Arial" w:cs="Arial"/>
          <w:i/>
          <w:iCs/>
          <w:sz w:val="22"/>
          <w:szCs w:val="22"/>
        </w:rPr>
        <w:t>siendo las dieciséis horas con dieciocho minutos, del dieciocho de octubre del 2023, declaro clausurada la Décima Sexta Sesión Extraordinaria 2023 de este Órgano Garante de Acceso a la Información Pública, Transparencia, Protección de Datos Personales y Buen Gobierno del Estado de Oaxaca y válidos todos los acuerdos y resoluciones que en esta fueron aprobados. Se levanta la sesión</w:t>
      </w:r>
      <w:r w:rsidR="0025587E" w:rsidRPr="0025587E">
        <w:rPr>
          <w:rFonts w:ascii="Arial" w:eastAsia="Calibri" w:hAnsi="Arial" w:cs="Arial"/>
          <w:i/>
          <w:sz w:val="22"/>
          <w:szCs w:val="22"/>
        </w:rPr>
        <w:t>.</w:t>
      </w:r>
      <w:r w:rsidRPr="00C91217">
        <w:rPr>
          <w:rFonts w:ascii="Arial" w:eastAsia="Calibri" w:hAnsi="Arial" w:cs="Arial"/>
          <w:i/>
          <w:sz w:val="22"/>
          <w:szCs w:val="22"/>
        </w:rPr>
        <w:t>”</w:t>
      </w:r>
      <w:r w:rsidRPr="00C91217">
        <w:rPr>
          <w:rFonts w:ascii="Arial" w:eastAsia="Calibri" w:hAnsi="Arial" w:cs="Arial"/>
          <w:iCs/>
          <w:sz w:val="22"/>
          <w:szCs w:val="22"/>
        </w:rPr>
        <w:t xml:space="preserve">- - - - - - - - - - - - - </w:t>
      </w:r>
      <w:r w:rsidR="00DB12E2">
        <w:rPr>
          <w:rFonts w:ascii="Arial" w:eastAsia="Calibri" w:hAnsi="Arial" w:cs="Arial"/>
          <w:iCs/>
          <w:sz w:val="22"/>
          <w:szCs w:val="22"/>
        </w:rPr>
        <w:t xml:space="preserve">- - - - - - - - - - - - - - - - - - - - - - - - - - - - - - - - - - - - - -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32091810" w14:textId="72C19DE7" w:rsidR="004F6365" w:rsidRPr="007B2E17" w:rsidRDefault="004F6365" w:rsidP="00927E98">
      <w:pPr>
        <w:rPr>
          <w:lang w:eastAsia="es-ES"/>
        </w:rPr>
      </w:pPr>
      <w:r w:rsidRPr="00927E98">
        <w:rPr>
          <w:rFonts w:ascii="Arial" w:eastAsia="Times New Roman" w:hAnsi="Arial" w:cs="Arial"/>
          <w:sz w:val="22"/>
          <w:szCs w:val="22"/>
          <w:lang w:eastAsia="es-ES"/>
        </w:rPr>
        <w:t xml:space="preserve">- - - - - - - - - - - - - - - - - - - - - - - - - - - - - - - - - - - - - - - - - - - - - - - - - - - - - - - - - - - - - - - - - - </w:t>
      </w: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23E9AEDC" w:rsidR="00C91217" w:rsidRDefault="00C91217" w:rsidP="006C3D24">
      <w:pPr>
        <w:jc w:val="center"/>
        <w:rPr>
          <w:rFonts w:ascii="Arial" w:eastAsia="Times New Roman" w:hAnsi="Arial" w:cs="Arial"/>
          <w:b/>
          <w:bCs/>
          <w:sz w:val="22"/>
          <w:szCs w:val="22"/>
          <w:lang w:eastAsia="es-ES"/>
        </w:rPr>
      </w:pPr>
    </w:p>
    <w:p w14:paraId="56E5F793" w14:textId="4F57B172" w:rsidR="004F6365" w:rsidRDefault="004F6365" w:rsidP="006C3D24">
      <w:pPr>
        <w:jc w:val="center"/>
        <w:rPr>
          <w:rFonts w:ascii="Arial" w:eastAsia="Times New Roman" w:hAnsi="Arial" w:cs="Arial"/>
          <w:b/>
          <w:bCs/>
          <w:sz w:val="22"/>
          <w:szCs w:val="22"/>
          <w:lang w:eastAsia="es-ES"/>
        </w:rPr>
      </w:pPr>
    </w:p>
    <w:p w14:paraId="723F4398" w14:textId="00110E9E" w:rsidR="004F6365" w:rsidRDefault="004F6365" w:rsidP="006C3D24">
      <w:pPr>
        <w:jc w:val="center"/>
        <w:rPr>
          <w:rFonts w:ascii="Arial" w:eastAsia="Times New Roman" w:hAnsi="Arial" w:cs="Arial"/>
          <w:b/>
          <w:bCs/>
          <w:sz w:val="22"/>
          <w:szCs w:val="22"/>
          <w:lang w:eastAsia="es-ES"/>
        </w:rPr>
      </w:pPr>
    </w:p>
    <w:p w14:paraId="296A6232" w14:textId="7145E4BD" w:rsidR="004F6365" w:rsidRDefault="004F6365" w:rsidP="006C3D24">
      <w:pPr>
        <w:jc w:val="center"/>
        <w:rPr>
          <w:rFonts w:ascii="Arial" w:eastAsia="Times New Roman" w:hAnsi="Arial" w:cs="Arial"/>
          <w:b/>
          <w:bCs/>
          <w:sz w:val="22"/>
          <w:szCs w:val="22"/>
          <w:lang w:eastAsia="es-ES"/>
        </w:rPr>
      </w:pPr>
    </w:p>
    <w:p w14:paraId="21652691" w14:textId="40853E8D" w:rsidR="004F6365" w:rsidRDefault="004F6365" w:rsidP="006C3D24">
      <w:pPr>
        <w:jc w:val="center"/>
        <w:rPr>
          <w:rFonts w:ascii="Arial" w:eastAsia="Times New Roman" w:hAnsi="Arial" w:cs="Arial"/>
          <w:b/>
          <w:bCs/>
          <w:sz w:val="22"/>
          <w:szCs w:val="22"/>
          <w:lang w:eastAsia="es-ES"/>
        </w:rPr>
      </w:pPr>
    </w:p>
    <w:p w14:paraId="52BD71B3" w14:textId="77777777" w:rsidR="004F6365" w:rsidRPr="007B2E17" w:rsidRDefault="004F6365"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48BFCEFF" w:rsidR="00771053" w:rsidRDefault="00771053" w:rsidP="006C3D24">
      <w:pPr>
        <w:rPr>
          <w:rFonts w:ascii="Arial" w:hAnsi="Arial" w:cs="Arial"/>
          <w:sz w:val="22"/>
          <w:szCs w:val="22"/>
        </w:rPr>
      </w:pPr>
    </w:p>
    <w:p w14:paraId="0174E6DB" w14:textId="7CC90758" w:rsidR="004F6365" w:rsidRDefault="004F6365" w:rsidP="006C3D24">
      <w:pPr>
        <w:rPr>
          <w:rFonts w:ascii="Arial" w:hAnsi="Arial" w:cs="Arial"/>
          <w:sz w:val="22"/>
          <w:szCs w:val="22"/>
        </w:rPr>
      </w:pPr>
    </w:p>
    <w:p w14:paraId="472BA61E" w14:textId="7090A888" w:rsidR="004F6365" w:rsidRDefault="004F6365" w:rsidP="006C3D24">
      <w:pPr>
        <w:rPr>
          <w:rFonts w:ascii="Arial" w:hAnsi="Arial" w:cs="Arial"/>
          <w:sz w:val="22"/>
          <w:szCs w:val="22"/>
        </w:rPr>
      </w:pPr>
    </w:p>
    <w:p w14:paraId="789E6F3A" w14:textId="711DEDCB" w:rsidR="004F6365" w:rsidRDefault="004F6365" w:rsidP="006C3D24">
      <w:pPr>
        <w:rPr>
          <w:rFonts w:ascii="Arial" w:hAnsi="Arial" w:cs="Arial"/>
          <w:sz w:val="22"/>
          <w:szCs w:val="22"/>
        </w:rPr>
      </w:pPr>
    </w:p>
    <w:p w14:paraId="243869FA" w14:textId="77777777" w:rsidR="004F6365" w:rsidRDefault="004F6365" w:rsidP="006C3D24">
      <w:pPr>
        <w:rPr>
          <w:rFonts w:ascii="Arial" w:hAnsi="Arial" w:cs="Arial"/>
          <w:sz w:val="22"/>
          <w:szCs w:val="22"/>
        </w:rPr>
      </w:pPr>
    </w:p>
    <w:p w14:paraId="1BF3C730" w14:textId="722D2BB7" w:rsidR="004F6365" w:rsidRDefault="004F6365" w:rsidP="006C3D24">
      <w:pPr>
        <w:rPr>
          <w:rFonts w:ascii="Arial" w:hAnsi="Arial" w:cs="Arial"/>
          <w:sz w:val="22"/>
          <w:szCs w:val="22"/>
        </w:rPr>
      </w:pPr>
    </w:p>
    <w:p w14:paraId="49F2FCEC" w14:textId="77777777" w:rsidR="004F6365" w:rsidRPr="007B2E17" w:rsidRDefault="004F6365"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5A8F88DF"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F460C2E" w14:textId="4D4E154E" w:rsidR="00C91217" w:rsidRDefault="00C91217" w:rsidP="006C3D24">
      <w:pPr>
        <w:shd w:val="clear" w:color="auto" w:fill="FFFFFF"/>
        <w:jc w:val="both"/>
        <w:rPr>
          <w:rFonts w:ascii="Arial" w:hAnsi="Arial" w:cs="Arial"/>
          <w:sz w:val="22"/>
          <w:szCs w:val="22"/>
        </w:rPr>
      </w:pPr>
    </w:p>
    <w:p w14:paraId="0850AE5B" w14:textId="09DDC3E0" w:rsidR="006C3D24" w:rsidRDefault="006C3D24" w:rsidP="006C3D24">
      <w:pPr>
        <w:shd w:val="clear" w:color="auto" w:fill="FFFFFF"/>
        <w:jc w:val="both"/>
        <w:rPr>
          <w:rFonts w:ascii="Arial" w:hAnsi="Arial" w:cs="Arial"/>
          <w:sz w:val="22"/>
          <w:szCs w:val="22"/>
        </w:rPr>
      </w:pPr>
    </w:p>
    <w:p w14:paraId="1BB02F8F" w14:textId="511D49DB" w:rsidR="004F6365" w:rsidRDefault="004F6365" w:rsidP="006C3D24">
      <w:pPr>
        <w:shd w:val="clear" w:color="auto" w:fill="FFFFFF"/>
        <w:jc w:val="both"/>
        <w:rPr>
          <w:rFonts w:ascii="Arial" w:hAnsi="Arial" w:cs="Arial"/>
          <w:sz w:val="22"/>
          <w:szCs w:val="22"/>
        </w:rPr>
      </w:pPr>
    </w:p>
    <w:p w14:paraId="6BA72648" w14:textId="23465E95" w:rsidR="004F6365" w:rsidRDefault="004F6365" w:rsidP="006C3D24">
      <w:pPr>
        <w:shd w:val="clear" w:color="auto" w:fill="FFFFFF"/>
        <w:jc w:val="both"/>
        <w:rPr>
          <w:rFonts w:ascii="Arial" w:hAnsi="Arial" w:cs="Arial"/>
          <w:sz w:val="22"/>
          <w:szCs w:val="22"/>
        </w:rPr>
      </w:pPr>
    </w:p>
    <w:p w14:paraId="5DA74DE6" w14:textId="76644D3D" w:rsidR="004F6365" w:rsidRDefault="004F6365" w:rsidP="006C3D24">
      <w:pPr>
        <w:shd w:val="clear" w:color="auto" w:fill="FFFFFF"/>
        <w:jc w:val="both"/>
        <w:rPr>
          <w:rFonts w:ascii="Arial" w:hAnsi="Arial" w:cs="Arial"/>
          <w:sz w:val="22"/>
          <w:szCs w:val="22"/>
        </w:rPr>
      </w:pPr>
    </w:p>
    <w:p w14:paraId="00F41174" w14:textId="2E4E3F05" w:rsidR="004F6365" w:rsidRDefault="004F6365" w:rsidP="006C3D24">
      <w:pPr>
        <w:shd w:val="clear" w:color="auto" w:fill="FFFFFF"/>
        <w:jc w:val="both"/>
        <w:rPr>
          <w:rFonts w:ascii="Arial" w:hAnsi="Arial" w:cs="Arial"/>
          <w:sz w:val="22"/>
          <w:szCs w:val="22"/>
        </w:rPr>
      </w:pPr>
    </w:p>
    <w:p w14:paraId="0AD47F48" w14:textId="77777777" w:rsidR="004F6365" w:rsidRDefault="004F6365"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15642B1B" w14:textId="77777777" w:rsidR="004F6365" w:rsidRDefault="004F6365" w:rsidP="006C3D24">
      <w:pPr>
        <w:shd w:val="clear" w:color="auto" w:fill="FFFFFF"/>
        <w:jc w:val="both"/>
        <w:rPr>
          <w:rFonts w:ascii="Arial" w:eastAsia="Times New Roman" w:hAnsi="Arial" w:cs="Arial"/>
          <w:b/>
          <w:bCs/>
          <w:sz w:val="22"/>
          <w:szCs w:val="22"/>
          <w:lang w:eastAsia="es-ES"/>
        </w:rPr>
      </w:pPr>
    </w:p>
    <w:p w14:paraId="413534E5" w14:textId="77777777" w:rsidR="004F6365" w:rsidRDefault="004F6365" w:rsidP="006C3D24">
      <w:pPr>
        <w:shd w:val="clear" w:color="auto" w:fill="FFFFFF"/>
        <w:jc w:val="both"/>
        <w:rPr>
          <w:rFonts w:ascii="Arial" w:eastAsia="Times New Roman" w:hAnsi="Arial" w:cs="Arial"/>
          <w:b/>
          <w:bCs/>
          <w:sz w:val="22"/>
          <w:szCs w:val="22"/>
          <w:lang w:eastAsia="es-ES"/>
        </w:rPr>
      </w:pPr>
    </w:p>
    <w:p w14:paraId="4049A843" w14:textId="77777777" w:rsidR="004F6365" w:rsidRDefault="004F6365" w:rsidP="006C3D24">
      <w:pPr>
        <w:shd w:val="clear" w:color="auto" w:fill="FFFFFF"/>
        <w:jc w:val="both"/>
        <w:rPr>
          <w:rFonts w:ascii="Arial" w:eastAsia="Times New Roman" w:hAnsi="Arial" w:cs="Arial"/>
          <w:b/>
          <w:bCs/>
          <w:sz w:val="22"/>
          <w:szCs w:val="22"/>
          <w:lang w:eastAsia="es-ES"/>
        </w:rPr>
      </w:pPr>
    </w:p>
    <w:p w14:paraId="0A365C9A" w14:textId="77777777" w:rsidR="004F6365" w:rsidRDefault="004F6365" w:rsidP="006C3D24">
      <w:pPr>
        <w:shd w:val="clear" w:color="auto" w:fill="FFFFFF"/>
        <w:jc w:val="both"/>
        <w:rPr>
          <w:rFonts w:ascii="Arial" w:eastAsia="Times New Roman" w:hAnsi="Arial" w:cs="Arial"/>
          <w:b/>
          <w:bCs/>
          <w:sz w:val="22"/>
          <w:szCs w:val="22"/>
          <w:lang w:eastAsia="es-ES"/>
        </w:rPr>
      </w:pPr>
    </w:p>
    <w:p w14:paraId="13FB087C" w14:textId="77777777" w:rsidR="004F6365" w:rsidRDefault="004F6365" w:rsidP="006C3D24">
      <w:pPr>
        <w:shd w:val="clear" w:color="auto" w:fill="FFFFFF"/>
        <w:jc w:val="both"/>
        <w:rPr>
          <w:rFonts w:ascii="Arial" w:eastAsia="Times New Roman" w:hAnsi="Arial" w:cs="Arial"/>
          <w:b/>
          <w:bCs/>
          <w:sz w:val="22"/>
          <w:szCs w:val="22"/>
          <w:lang w:eastAsia="es-ES"/>
        </w:rPr>
      </w:pPr>
    </w:p>
    <w:p w14:paraId="1685BDFC" w14:textId="77777777" w:rsidR="004F6365" w:rsidRDefault="004F6365" w:rsidP="006C3D24">
      <w:pPr>
        <w:shd w:val="clear" w:color="auto" w:fill="FFFFFF"/>
        <w:jc w:val="both"/>
        <w:rPr>
          <w:rFonts w:ascii="Arial" w:eastAsia="Times New Roman" w:hAnsi="Arial" w:cs="Arial"/>
          <w:b/>
          <w:bCs/>
          <w:sz w:val="22"/>
          <w:szCs w:val="22"/>
          <w:lang w:eastAsia="es-ES"/>
        </w:rPr>
      </w:pPr>
    </w:p>
    <w:p w14:paraId="6A776240" w14:textId="77777777" w:rsidR="004F6365" w:rsidRDefault="004F6365" w:rsidP="006C3D24">
      <w:pPr>
        <w:shd w:val="clear" w:color="auto" w:fill="FFFFFF"/>
        <w:jc w:val="both"/>
        <w:rPr>
          <w:rFonts w:ascii="Arial" w:eastAsia="Times New Roman" w:hAnsi="Arial" w:cs="Arial"/>
          <w:b/>
          <w:bCs/>
          <w:sz w:val="22"/>
          <w:szCs w:val="22"/>
          <w:lang w:eastAsia="es-ES"/>
        </w:rPr>
      </w:pPr>
    </w:p>
    <w:p w14:paraId="261ADD95" w14:textId="77777777" w:rsidR="004F6365" w:rsidRDefault="004F6365" w:rsidP="006C3D24">
      <w:pPr>
        <w:shd w:val="clear" w:color="auto" w:fill="FFFFFF"/>
        <w:jc w:val="both"/>
        <w:rPr>
          <w:rFonts w:ascii="Arial" w:eastAsia="Times New Roman" w:hAnsi="Arial" w:cs="Arial"/>
          <w:b/>
          <w:bCs/>
          <w:sz w:val="22"/>
          <w:szCs w:val="22"/>
          <w:lang w:eastAsia="es-ES"/>
        </w:rPr>
      </w:pPr>
    </w:p>
    <w:p w14:paraId="4EE5B370" w14:textId="77777777" w:rsidR="004F6365" w:rsidRDefault="004F6365" w:rsidP="006C3D24">
      <w:pPr>
        <w:shd w:val="clear" w:color="auto" w:fill="FFFFFF"/>
        <w:jc w:val="both"/>
        <w:rPr>
          <w:rFonts w:ascii="Arial" w:eastAsia="Times New Roman" w:hAnsi="Arial" w:cs="Arial"/>
          <w:b/>
          <w:bCs/>
          <w:sz w:val="22"/>
          <w:szCs w:val="22"/>
          <w:lang w:eastAsia="es-ES"/>
        </w:rPr>
      </w:pPr>
    </w:p>
    <w:p w14:paraId="6DD94414" w14:textId="77777777" w:rsidR="004F6365" w:rsidRDefault="004F6365" w:rsidP="006C3D24">
      <w:pPr>
        <w:shd w:val="clear" w:color="auto" w:fill="FFFFFF"/>
        <w:jc w:val="both"/>
        <w:rPr>
          <w:rFonts w:ascii="Arial" w:eastAsia="Times New Roman" w:hAnsi="Arial" w:cs="Arial"/>
          <w:b/>
          <w:bCs/>
          <w:sz w:val="22"/>
          <w:szCs w:val="22"/>
          <w:lang w:eastAsia="es-ES"/>
        </w:rPr>
      </w:pPr>
    </w:p>
    <w:p w14:paraId="2E378685" w14:textId="77777777" w:rsidR="004F6365" w:rsidRDefault="004F6365" w:rsidP="006C3D24">
      <w:pPr>
        <w:shd w:val="clear" w:color="auto" w:fill="FFFFFF"/>
        <w:jc w:val="both"/>
        <w:rPr>
          <w:rFonts w:ascii="Arial" w:eastAsia="Times New Roman" w:hAnsi="Arial" w:cs="Arial"/>
          <w:b/>
          <w:bCs/>
          <w:sz w:val="22"/>
          <w:szCs w:val="22"/>
          <w:lang w:eastAsia="es-ES"/>
        </w:rPr>
      </w:pPr>
    </w:p>
    <w:p w14:paraId="1454582A" w14:textId="77777777" w:rsidR="004F6365" w:rsidRDefault="004F6365" w:rsidP="006C3D24">
      <w:pPr>
        <w:shd w:val="clear" w:color="auto" w:fill="FFFFFF"/>
        <w:jc w:val="both"/>
        <w:rPr>
          <w:rFonts w:ascii="Arial" w:eastAsia="Times New Roman" w:hAnsi="Arial" w:cs="Arial"/>
          <w:b/>
          <w:bCs/>
          <w:sz w:val="22"/>
          <w:szCs w:val="22"/>
          <w:lang w:eastAsia="es-ES"/>
        </w:rPr>
      </w:pPr>
    </w:p>
    <w:p w14:paraId="49223477" w14:textId="23307063"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2772AAC5" w14:textId="750E15F1" w:rsidR="004F6365" w:rsidRDefault="004F6365" w:rsidP="006C3D24">
      <w:pPr>
        <w:shd w:val="clear" w:color="auto" w:fill="FFFFFF"/>
        <w:jc w:val="both"/>
        <w:rPr>
          <w:rFonts w:ascii="Arial" w:eastAsia="Times New Roman" w:hAnsi="Arial" w:cs="Arial"/>
          <w:bCs/>
          <w:sz w:val="22"/>
          <w:szCs w:val="22"/>
          <w:lang w:eastAsia="es-ES"/>
        </w:rPr>
      </w:pPr>
    </w:p>
    <w:p w14:paraId="386CAF3E" w14:textId="3C8BBE8E" w:rsidR="004F6365" w:rsidRDefault="004F6365" w:rsidP="006C3D24">
      <w:pPr>
        <w:shd w:val="clear" w:color="auto" w:fill="FFFFFF"/>
        <w:jc w:val="both"/>
        <w:rPr>
          <w:rFonts w:ascii="Arial" w:eastAsia="Times New Roman" w:hAnsi="Arial" w:cs="Arial"/>
          <w:bCs/>
          <w:sz w:val="22"/>
          <w:szCs w:val="22"/>
          <w:lang w:eastAsia="es-ES"/>
        </w:rPr>
      </w:pPr>
    </w:p>
    <w:p w14:paraId="581A300A" w14:textId="7FB1E365" w:rsidR="004F6365" w:rsidRDefault="004F6365" w:rsidP="006C3D24">
      <w:pPr>
        <w:shd w:val="clear" w:color="auto" w:fill="FFFFFF"/>
        <w:jc w:val="both"/>
        <w:rPr>
          <w:rFonts w:ascii="Arial" w:eastAsia="Times New Roman" w:hAnsi="Arial" w:cs="Arial"/>
          <w:bCs/>
          <w:sz w:val="22"/>
          <w:szCs w:val="22"/>
          <w:lang w:eastAsia="es-ES"/>
        </w:rPr>
      </w:pPr>
    </w:p>
    <w:p w14:paraId="666D8BE1" w14:textId="139C300D" w:rsidR="004F6365" w:rsidRDefault="004F6365" w:rsidP="006C3D24">
      <w:pPr>
        <w:shd w:val="clear" w:color="auto" w:fill="FFFFFF"/>
        <w:jc w:val="both"/>
        <w:rPr>
          <w:rFonts w:ascii="Arial" w:eastAsia="Times New Roman" w:hAnsi="Arial" w:cs="Arial"/>
          <w:bCs/>
          <w:sz w:val="22"/>
          <w:szCs w:val="22"/>
          <w:lang w:eastAsia="es-ES"/>
        </w:rPr>
      </w:pPr>
    </w:p>
    <w:p w14:paraId="69EC191E" w14:textId="218C8F28" w:rsidR="004F6365" w:rsidRDefault="004F6365" w:rsidP="006C3D24">
      <w:pPr>
        <w:shd w:val="clear" w:color="auto" w:fill="FFFFFF"/>
        <w:jc w:val="both"/>
        <w:rPr>
          <w:rFonts w:ascii="Arial" w:eastAsia="Times New Roman" w:hAnsi="Arial" w:cs="Arial"/>
          <w:bCs/>
          <w:sz w:val="22"/>
          <w:szCs w:val="22"/>
          <w:lang w:eastAsia="es-ES"/>
        </w:rPr>
      </w:pPr>
    </w:p>
    <w:p w14:paraId="285CC3A8" w14:textId="09CABA82" w:rsidR="004F6365" w:rsidRDefault="004F6365" w:rsidP="006C3D24">
      <w:pPr>
        <w:shd w:val="clear" w:color="auto" w:fill="FFFFFF"/>
        <w:jc w:val="both"/>
        <w:rPr>
          <w:rFonts w:ascii="Arial" w:eastAsia="Times New Roman" w:hAnsi="Arial" w:cs="Arial"/>
          <w:bCs/>
          <w:sz w:val="22"/>
          <w:szCs w:val="22"/>
          <w:lang w:eastAsia="es-ES"/>
        </w:rPr>
      </w:pPr>
    </w:p>
    <w:p w14:paraId="4161C2BA" w14:textId="5E782792" w:rsidR="004F6365" w:rsidRDefault="004F6365" w:rsidP="006C3D24">
      <w:pPr>
        <w:shd w:val="clear" w:color="auto" w:fill="FFFFFF"/>
        <w:jc w:val="both"/>
        <w:rPr>
          <w:rFonts w:ascii="Arial" w:eastAsia="Times New Roman" w:hAnsi="Arial" w:cs="Arial"/>
          <w:bCs/>
          <w:sz w:val="22"/>
          <w:szCs w:val="22"/>
          <w:lang w:eastAsia="es-ES"/>
        </w:rPr>
      </w:pPr>
    </w:p>
    <w:p w14:paraId="4292E940" w14:textId="190B1498" w:rsidR="004F6365" w:rsidRDefault="004F6365" w:rsidP="006C3D24">
      <w:pPr>
        <w:shd w:val="clear" w:color="auto" w:fill="FFFFFF"/>
        <w:jc w:val="both"/>
        <w:rPr>
          <w:rFonts w:ascii="Arial" w:eastAsia="Times New Roman" w:hAnsi="Arial" w:cs="Arial"/>
          <w:bCs/>
          <w:sz w:val="22"/>
          <w:szCs w:val="22"/>
          <w:lang w:eastAsia="es-ES"/>
        </w:rPr>
      </w:pPr>
    </w:p>
    <w:p w14:paraId="5921C49D" w14:textId="77777777" w:rsidR="004F6365" w:rsidRDefault="004F6365" w:rsidP="006C3D24">
      <w:pPr>
        <w:shd w:val="clear" w:color="auto" w:fill="FFFFFF"/>
        <w:jc w:val="both"/>
        <w:rPr>
          <w:rFonts w:ascii="Arial" w:eastAsia="Times New Roman" w:hAnsi="Arial" w:cs="Arial"/>
          <w:bCs/>
          <w:sz w:val="22"/>
          <w:szCs w:val="22"/>
          <w:lang w:eastAsia="es-ES"/>
        </w:rPr>
      </w:pPr>
    </w:p>
    <w:p w14:paraId="785AF19C" w14:textId="53F3F225" w:rsidR="00C91217" w:rsidRDefault="00C91217"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785C0172" w14:textId="45B01763" w:rsidR="0025587E"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03A55DFF" w14:textId="7A13C518" w:rsidR="004F6365" w:rsidRDefault="004F6365" w:rsidP="006C3D24">
      <w:pPr>
        <w:shd w:val="clear" w:color="auto" w:fill="FFFFFF"/>
        <w:jc w:val="center"/>
        <w:rPr>
          <w:rFonts w:ascii="Arial" w:eastAsia="Times New Roman" w:hAnsi="Arial" w:cs="Arial"/>
          <w:bCs/>
          <w:sz w:val="22"/>
          <w:szCs w:val="22"/>
          <w:lang w:eastAsia="es-ES"/>
        </w:rPr>
      </w:pPr>
    </w:p>
    <w:p w14:paraId="637D122B" w14:textId="502EDD8D" w:rsidR="004F6365" w:rsidRDefault="004F6365" w:rsidP="006C3D24">
      <w:pPr>
        <w:shd w:val="clear" w:color="auto" w:fill="FFFFFF"/>
        <w:jc w:val="center"/>
        <w:rPr>
          <w:rFonts w:ascii="Arial" w:eastAsia="Times New Roman" w:hAnsi="Arial" w:cs="Arial"/>
          <w:bCs/>
          <w:sz w:val="22"/>
          <w:szCs w:val="22"/>
          <w:lang w:eastAsia="es-ES"/>
        </w:rPr>
      </w:pPr>
    </w:p>
    <w:p w14:paraId="30F65393" w14:textId="74F0F0B6" w:rsidR="004F6365" w:rsidRDefault="004F6365" w:rsidP="006C3D24">
      <w:pPr>
        <w:shd w:val="clear" w:color="auto" w:fill="FFFFFF"/>
        <w:jc w:val="center"/>
        <w:rPr>
          <w:rFonts w:ascii="Arial" w:eastAsia="Times New Roman" w:hAnsi="Arial" w:cs="Arial"/>
          <w:bCs/>
          <w:sz w:val="22"/>
          <w:szCs w:val="22"/>
          <w:lang w:eastAsia="es-ES"/>
        </w:rPr>
      </w:pPr>
    </w:p>
    <w:p w14:paraId="5A4F6CCD" w14:textId="340DE9E3" w:rsidR="004F6365" w:rsidRDefault="004F6365" w:rsidP="006C3D24">
      <w:pPr>
        <w:shd w:val="clear" w:color="auto" w:fill="FFFFFF"/>
        <w:jc w:val="center"/>
        <w:rPr>
          <w:rFonts w:ascii="Arial" w:eastAsia="Times New Roman" w:hAnsi="Arial" w:cs="Arial"/>
          <w:bCs/>
          <w:sz w:val="22"/>
          <w:szCs w:val="22"/>
          <w:lang w:eastAsia="es-ES"/>
        </w:rPr>
      </w:pPr>
    </w:p>
    <w:p w14:paraId="14D27525" w14:textId="68E4D173" w:rsidR="004F6365" w:rsidRDefault="004F6365" w:rsidP="006C3D24">
      <w:pPr>
        <w:shd w:val="clear" w:color="auto" w:fill="FFFFFF"/>
        <w:jc w:val="center"/>
        <w:rPr>
          <w:rFonts w:ascii="Arial" w:eastAsia="Times New Roman" w:hAnsi="Arial" w:cs="Arial"/>
          <w:bCs/>
          <w:sz w:val="22"/>
          <w:szCs w:val="22"/>
          <w:lang w:eastAsia="es-ES"/>
        </w:rPr>
      </w:pPr>
    </w:p>
    <w:p w14:paraId="2D440DC8" w14:textId="26D185CD" w:rsidR="004F6365" w:rsidRDefault="004F6365" w:rsidP="006C3D24">
      <w:pPr>
        <w:shd w:val="clear" w:color="auto" w:fill="FFFFFF"/>
        <w:jc w:val="center"/>
        <w:rPr>
          <w:rFonts w:ascii="Arial" w:eastAsia="Times New Roman" w:hAnsi="Arial" w:cs="Arial"/>
          <w:bCs/>
          <w:sz w:val="22"/>
          <w:szCs w:val="22"/>
          <w:lang w:eastAsia="es-ES"/>
        </w:rPr>
      </w:pPr>
    </w:p>
    <w:p w14:paraId="4F06E2A3" w14:textId="563166E6" w:rsidR="004F6365" w:rsidRDefault="004F6365" w:rsidP="006C3D24">
      <w:pPr>
        <w:shd w:val="clear" w:color="auto" w:fill="FFFFFF"/>
        <w:jc w:val="center"/>
        <w:rPr>
          <w:rFonts w:ascii="Arial" w:eastAsia="Times New Roman" w:hAnsi="Arial" w:cs="Arial"/>
          <w:bCs/>
          <w:sz w:val="22"/>
          <w:szCs w:val="22"/>
          <w:lang w:eastAsia="es-ES"/>
        </w:rPr>
      </w:pPr>
    </w:p>
    <w:p w14:paraId="40455DAC" w14:textId="40275A57" w:rsidR="004F6365" w:rsidRDefault="004F6365" w:rsidP="006C3D24">
      <w:pPr>
        <w:shd w:val="clear" w:color="auto" w:fill="FFFFFF"/>
        <w:jc w:val="center"/>
        <w:rPr>
          <w:rFonts w:ascii="Arial" w:eastAsia="Times New Roman" w:hAnsi="Arial" w:cs="Arial"/>
          <w:bCs/>
          <w:sz w:val="22"/>
          <w:szCs w:val="22"/>
          <w:lang w:eastAsia="es-ES"/>
        </w:rPr>
      </w:pPr>
    </w:p>
    <w:p w14:paraId="40C180B1" w14:textId="5A72CBE8" w:rsidR="004F6365" w:rsidRDefault="004F6365" w:rsidP="006C3D24">
      <w:pPr>
        <w:shd w:val="clear" w:color="auto" w:fill="FFFFFF"/>
        <w:jc w:val="center"/>
        <w:rPr>
          <w:rFonts w:ascii="Arial" w:eastAsia="Times New Roman" w:hAnsi="Arial" w:cs="Arial"/>
          <w:bCs/>
          <w:sz w:val="22"/>
          <w:szCs w:val="22"/>
          <w:lang w:eastAsia="es-ES"/>
        </w:rPr>
      </w:pPr>
    </w:p>
    <w:p w14:paraId="010579AC" w14:textId="4A196EA9" w:rsidR="004F6365" w:rsidRDefault="004F6365" w:rsidP="006C3D24">
      <w:pPr>
        <w:shd w:val="clear" w:color="auto" w:fill="FFFFFF"/>
        <w:jc w:val="center"/>
        <w:rPr>
          <w:rFonts w:ascii="Arial" w:eastAsia="Times New Roman" w:hAnsi="Arial" w:cs="Arial"/>
          <w:bCs/>
          <w:sz w:val="22"/>
          <w:szCs w:val="22"/>
          <w:lang w:eastAsia="es-ES"/>
        </w:rPr>
      </w:pPr>
    </w:p>
    <w:p w14:paraId="4CB7258F" w14:textId="2928ADED" w:rsidR="004F6365" w:rsidRDefault="004F6365" w:rsidP="006C3D24">
      <w:pPr>
        <w:shd w:val="clear" w:color="auto" w:fill="FFFFFF"/>
        <w:jc w:val="center"/>
        <w:rPr>
          <w:rFonts w:ascii="Arial" w:eastAsia="Times New Roman" w:hAnsi="Arial" w:cs="Arial"/>
          <w:bCs/>
          <w:sz w:val="22"/>
          <w:szCs w:val="22"/>
          <w:lang w:eastAsia="es-ES"/>
        </w:rPr>
      </w:pPr>
    </w:p>
    <w:p w14:paraId="18A521CF" w14:textId="120ECB55" w:rsidR="004F6365" w:rsidRDefault="004F6365" w:rsidP="006C3D24">
      <w:pPr>
        <w:shd w:val="clear" w:color="auto" w:fill="FFFFFF"/>
        <w:jc w:val="center"/>
        <w:rPr>
          <w:rFonts w:ascii="Arial" w:eastAsia="Times New Roman" w:hAnsi="Arial" w:cs="Arial"/>
          <w:bCs/>
          <w:sz w:val="22"/>
          <w:szCs w:val="22"/>
          <w:lang w:eastAsia="es-ES"/>
        </w:rPr>
      </w:pPr>
    </w:p>
    <w:p w14:paraId="5C9B3A25" w14:textId="4A12751B" w:rsidR="004F6365" w:rsidRDefault="004F6365" w:rsidP="006C3D24">
      <w:pPr>
        <w:shd w:val="clear" w:color="auto" w:fill="FFFFFF"/>
        <w:jc w:val="center"/>
        <w:rPr>
          <w:rFonts w:ascii="Arial" w:eastAsia="Times New Roman" w:hAnsi="Arial" w:cs="Arial"/>
          <w:bCs/>
          <w:sz w:val="22"/>
          <w:szCs w:val="22"/>
          <w:lang w:eastAsia="es-ES"/>
        </w:rPr>
      </w:pPr>
    </w:p>
    <w:p w14:paraId="41237A94" w14:textId="09225D94" w:rsidR="004F6365" w:rsidRDefault="004F6365" w:rsidP="006C3D24">
      <w:pPr>
        <w:shd w:val="clear" w:color="auto" w:fill="FFFFFF"/>
        <w:jc w:val="center"/>
        <w:rPr>
          <w:rFonts w:ascii="Arial" w:eastAsia="Times New Roman" w:hAnsi="Arial" w:cs="Arial"/>
          <w:bCs/>
          <w:sz w:val="22"/>
          <w:szCs w:val="22"/>
          <w:lang w:eastAsia="es-ES"/>
        </w:rPr>
      </w:pPr>
    </w:p>
    <w:p w14:paraId="066CBA21" w14:textId="142D42C8" w:rsidR="004F6365" w:rsidRDefault="004F6365" w:rsidP="006C3D24">
      <w:pPr>
        <w:shd w:val="clear" w:color="auto" w:fill="FFFFFF"/>
        <w:jc w:val="center"/>
        <w:rPr>
          <w:rFonts w:ascii="Arial" w:eastAsia="Times New Roman" w:hAnsi="Arial" w:cs="Arial"/>
          <w:bCs/>
          <w:sz w:val="22"/>
          <w:szCs w:val="22"/>
          <w:lang w:eastAsia="es-ES"/>
        </w:rPr>
      </w:pPr>
    </w:p>
    <w:p w14:paraId="2767AE60" w14:textId="4F9969CC" w:rsidR="004F6365" w:rsidRDefault="004F6365" w:rsidP="006C3D24">
      <w:pPr>
        <w:shd w:val="clear" w:color="auto" w:fill="FFFFFF"/>
        <w:jc w:val="center"/>
        <w:rPr>
          <w:rFonts w:ascii="Arial" w:eastAsia="Times New Roman" w:hAnsi="Arial" w:cs="Arial"/>
          <w:bCs/>
          <w:sz w:val="22"/>
          <w:szCs w:val="22"/>
          <w:lang w:eastAsia="es-ES"/>
        </w:rPr>
      </w:pPr>
    </w:p>
    <w:p w14:paraId="4B7C978B" w14:textId="05CE8093" w:rsidR="004F6365" w:rsidRDefault="004F6365" w:rsidP="006C3D24">
      <w:pPr>
        <w:shd w:val="clear" w:color="auto" w:fill="FFFFFF"/>
        <w:jc w:val="center"/>
        <w:rPr>
          <w:rFonts w:ascii="Arial" w:eastAsia="Times New Roman" w:hAnsi="Arial" w:cs="Arial"/>
          <w:bCs/>
          <w:sz w:val="22"/>
          <w:szCs w:val="22"/>
          <w:lang w:eastAsia="es-ES"/>
        </w:rPr>
      </w:pPr>
    </w:p>
    <w:p w14:paraId="5E27290B" w14:textId="1F5E7A31" w:rsidR="004F6365" w:rsidRDefault="004F6365" w:rsidP="006C3D24">
      <w:pPr>
        <w:shd w:val="clear" w:color="auto" w:fill="FFFFFF"/>
        <w:jc w:val="center"/>
        <w:rPr>
          <w:rFonts w:ascii="Arial" w:eastAsia="Times New Roman" w:hAnsi="Arial" w:cs="Arial"/>
          <w:bCs/>
          <w:sz w:val="22"/>
          <w:szCs w:val="22"/>
          <w:lang w:eastAsia="es-ES"/>
        </w:rPr>
      </w:pPr>
    </w:p>
    <w:p w14:paraId="0682728F" w14:textId="557199BC" w:rsidR="004F6365" w:rsidRDefault="004F6365" w:rsidP="006C3D24">
      <w:pPr>
        <w:shd w:val="clear" w:color="auto" w:fill="FFFFFF"/>
        <w:jc w:val="center"/>
        <w:rPr>
          <w:rFonts w:ascii="Arial" w:eastAsia="Times New Roman" w:hAnsi="Arial" w:cs="Arial"/>
          <w:bCs/>
          <w:sz w:val="22"/>
          <w:szCs w:val="22"/>
          <w:lang w:eastAsia="es-ES"/>
        </w:rPr>
      </w:pPr>
    </w:p>
    <w:p w14:paraId="0223AD93" w14:textId="2DC67F93" w:rsidR="004F6365" w:rsidRDefault="004F6365" w:rsidP="006C3D24">
      <w:pPr>
        <w:shd w:val="clear" w:color="auto" w:fill="FFFFFF"/>
        <w:jc w:val="center"/>
        <w:rPr>
          <w:rFonts w:ascii="Arial" w:eastAsia="Times New Roman" w:hAnsi="Arial" w:cs="Arial"/>
          <w:bCs/>
          <w:sz w:val="22"/>
          <w:szCs w:val="22"/>
          <w:lang w:eastAsia="es-ES"/>
        </w:rPr>
      </w:pPr>
    </w:p>
    <w:p w14:paraId="3318F376" w14:textId="5F40C42A" w:rsidR="004F6365" w:rsidRDefault="004F6365" w:rsidP="006C3D24">
      <w:pPr>
        <w:shd w:val="clear" w:color="auto" w:fill="FFFFFF"/>
        <w:jc w:val="center"/>
        <w:rPr>
          <w:rFonts w:ascii="Arial" w:eastAsia="Times New Roman" w:hAnsi="Arial" w:cs="Arial"/>
          <w:bCs/>
          <w:sz w:val="22"/>
          <w:szCs w:val="22"/>
          <w:lang w:eastAsia="es-ES"/>
        </w:rPr>
      </w:pPr>
    </w:p>
    <w:p w14:paraId="52B27857" w14:textId="23BF8FD4" w:rsidR="004F6365" w:rsidRDefault="004F6365" w:rsidP="006C3D24">
      <w:pPr>
        <w:shd w:val="clear" w:color="auto" w:fill="FFFFFF"/>
        <w:jc w:val="center"/>
        <w:rPr>
          <w:rFonts w:ascii="Arial" w:eastAsia="Times New Roman" w:hAnsi="Arial" w:cs="Arial"/>
          <w:bCs/>
          <w:sz w:val="22"/>
          <w:szCs w:val="22"/>
          <w:lang w:eastAsia="es-ES"/>
        </w:rPr>
      </w:pPr>
    </w:p>
    <w:p w14:paraId="06FD72EA" w14:textId="442E25A4" w:rsidR="004F6365" w:rsidRDefault="004F6365" w:rsidP="006C3D24">
      <w:pPr>
        <w:shd w:val="clear" w:color="auto" w:fill="FFFFFF"/>
        <w:jc w:val="center"/>
        <w:rPr>
          <w:rFonts w:ascii="Arial" w:eastAsia="Times New Roman" w:hAnsi="Arial" w:cs="Arial"/>
          <w:bCs/>
          <w:sz w:val="22"/>
          <w:szCs w:val="22"/>
          <w:lang w:eastAsia="es-ES"/>
        </w:rPr>
      </w:pPr>
    </w:p>
    <w:p w14:paraId="3966EBFB" w14:textId="3C77C923" w:rsidR="004F6365" w:rsidRDefault="004F6365" w:rsidP="006C3D24">
      <w:pPr>
        <w:shd w:val="clear" w:color="auto" w:fill="FFFFFF"/>
        <w:jc w:val="center"/>
        <w:rPr>
          <w:rFonts w:ascii="Arial" w:eastAsia="Times New Roman" w:hAnsi="Arial" w:cs="Arial"/>
          <w:bCs/>
          <w:sz w:val="22"/>
          <w:szCs w:val="22"/>
          <w:lang w:eastAsia="es-ES"/>
        </w:rPr>
      </w:pPr>
    </w:p>
    <w:p w14:paraId="5A6C0C18" w14:textId="7E18E063" w:rsidR="004F6365" w:rsidRDefault="004F6365" w:rsidP="006C3D24">
      <w:pPr>
        <w:shd w:val="clear" w:color="auto" w:fill="FFFFFF"/>
        <w:jc w:val="center"/>
        <w:rPr>
          <w:rFonts w:ascii="Arial" w:eastAsia="Times New Roman" w:hAnsi="Arial" w:cs="Arial"/>
          <w:bCs/>
          <w:sz w:val="22"/>
          <w:szCs w:val="22"/>
          <w:lang w:eastAsia="es-ES"/>
        </w:rPr>
      </w:pPr>
    </w:p>
    <w:p w14:paraId="1B6536D8" w14:textId="14F5C022" w:rsidR="004F6365" w:rsidRDefault="004F6365" w:rsidP="006C3D24">
      <w:pPr>
        <w:shd w:val="clear" w:color="auto" w:fill="FFFFFF"/>
        <w:jc w:val="center"/>
        <w:rPr>
          <w:rFonts w:ascii="Arial" w:eastAsia="Times New Roman" w:hAnsi="Arial" w:cs="Arial"/>
          <w:bCs/>
          <w:sz w:val="22"/>
          <w:szCs w:val="22"/>
          <w:lang w:eastAsia="es-ES"/>
        </w:rPr>
      </w:pPr>
    </w:p>
    <w:p w14:paraId="32D88CA7" w14:textId="77777777" w:rsidR="004F6365" w:rsidRDefault="004F6365" w:rsidP="006C3D24">
      <w:pPr>
        <w:shd w:val="clear" w:color="auto" w:fill="FFFFFF"/>
        <w:jc w:val="center"/>
        <w:rPr>
          <w:rFonts w:ascii="Arial" w:eastAsia="Times New Roman" w:hAnsi="Arial" w:cs="Arial"/>
          <w:bCs/>
          <w:sz w:val="22"/>
          <w:szCs w:val="22"/>
          <w:lang w:eastAsia="es-ES"/>
        </w:rPr>
      </w:pPr>
    </w:p>
    <w:p w14:paraId="450FD4C5" w14:textId="3A4C272F" w:rsidR="004F6365" w:rsidRDefault="006C3D24"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La presente hoja de firmas corresponde al acta de la </w:t>
      </w:r>
      <w:r w:rsidR="003B23FD" w:rsidRPr="00927E98">
        <w:rPr>
          <w:rFonts w:ascii="Arial" w:hAnsi="Arial" w:cs="Arial"/>
          <w:sz w:val="14"/>
          <w:szCs w:val="14"/>
        </w:rPr>
        <w:t>Décim</w:t>
      </w:r>
      <w:r w:rsidR="00A21246" w:rsidRPr="00927E98">
        <w:rPr>
          <w:rFonts w:ascii="Arial" w:hAnsi="Arial" w:cs="Arial"/>
          <w:sz w:val="14"/>
          <w:szCs w:val="14"/>
        </w:rPr>
        <w:t xml:space="preserve">a </w:t>
      </w:r>
      <w:r w:rsidR="004F6365">
        <w:rPr>
          <w:rFonts w:ascii="Arial" w:hAnsi="Arial" w:cs="Arial"/>
          <w:sz w:val="14"/>
          <w:szCs w:val="14"/>
        </w:rPr>
        <w:t xml:space="preserve">Sexta </w:t>
      </w:r>
      <w:r w:rsidRPr="00927E98">
        <w:rPr>
          <w:rFonts w:ascii="Arial" w:hAnsi="Arial" w:cs="Arial"/>
          <w:sz w:val="14"/>
          <w:szCs w:val="14"/>
        </w:rPr>
        <w:t xml:space="preserve">Sesión Extraordinaria 2023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sidR="004F6365">
        <w:rPr>
          <w:rFonts w:ascii="Arial" w:hAnsi="Arial" w:cs="Arial"/>
          <w:sz w:val="14"/>
          <w:szCs w:val="14"/>
        </w:rPr>
        <w:t>dieciocho</w:t>
      </w:r>
      <w:r w:rsidR="004F6365" w:rsidRPr="00927E98">
        <w:rPr>
          <w:rFonts w:ascii="Arial" w:hAnsi="Arial" w:cs="Arial"/>
          <w:sz w:val="14"/>
          <w:szCs w:val="14"/>
        </w:rPr>
        <w:t xml:space="preserve"> </w:t>
      </w:r>
      <w:r w:rsidR="00C42F8A" w:rsidRPr="00927E98">
        <w:rPr>
          <w:rFonts w:ascii="Arial" w:hAnsi="Arial" w:cs="Arial"/>
          <w:sz w:val="14"/>
          <w:szCs w:val="14"/>
        </w:rPr>
        <w:t>de octubre</w:t>
      </w:r>
      <w:r w:rsidRPr="00927E98">
        <w:rPr>
          <w:rFonts w:ascii="Arial" w:hAnsi="Arial" w:cs="Arial"/>
          <w:sz w:val="14"/>
          <w:szCs w:val="14"/>
        </w:rPr>
        <w:t xml:space="preserve"> de 2023</w:t>
      </w:r>
      <w:r w:rsidR="001066C2" w:rsidRPr="00927E98">
        <w:rPr>
          <w:rFonts w:ascii="Arial" w:hAnsi="Arial" w:cs="Arial"/>
          <w:sz w:val="14"/>
          <w:szCs w:val="14"/>
        </w:rPr>
        <w:t>.- - - - - - - - - - -</w:t>
      </w:r>
    </w:p>
    <w:p w14:paraId="01986961" w14:textId="0A644DF8" w:rsidR="00150315" w:rsidRPr="00927E98" w:rsidRDefault="001066C2"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 </w:t>
      </w:r>
      <w:r w:rsidR="006C3D24" w:rsidRPr="00927E98">
        <w:rPr>
          <w:rFonts w:ascii="Arial" w:hAnsi="Arial" w:cs="Arial"/>
          <w:sz w:val="14"/>
          <w:szCs w:val="14"/>
        </w:rPr>
        <w:t>CBR*</w:t>
      </w:r>
      <w:proofErr w:type="spellStart"/>
      <w:r w:rsidR="006C3D24" w:rsidRPr="00927E98">
        <w:rPr>
          <w:rFonts w:ascii="Arial" w:hAnsi="Arial" w:cs="Arial"/>
          <w:sz w:val="14"/>
          <w:szCs w:val="14"/>
        </w:rPr>
        <w:t>jcse</w:t>
      </w:r>
      <w:proofErr w:type="spellEnd"/>
    </w:p>
    <w:sectPr w:rsidR="00150315" w:rsidRPr="00927E98"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AC7C" w14:textId="77777777" w:rsidR="00DD4861" w:rsidRDefault="00DD4861" w:rsidP="00505074">
      <w:r>
        <w:separator/>
      </w:r>
    </w:p>
  </w:endnote>
  <w:endnote w:type="continuationSeparator" w:id="0">
    <w:p w14:paraId="6436E2B0" w14:textId="77777777" w:rsidR="00DD4861" w:rsidRDefault="00DD486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9285" w14:textId="77777777" w:rsidR="00DD4861" w:rsidRDefault="00DD4861" w:rsidP="00505074">
      <w:r>
        <w:separator/>
      </w:r>
    </w:p>
  </w:footnote>
  <w:footnote w:type="continuationSeparator" w:id="0">
    <w:p w14:paraId="7CC0CD95" w14:textId="77777777" w:rsidR="00DD4861" w:rsidRDefault="00DD4861" w:rsidP="00505074">
      <w:r>
        <w:continuationSeparator/>
      </w:r>
    </w:p>
  </w:footnote>
  <w:footnote w:id="1">
    <w:p w14:paraId="2E274764" w14:textId="77777777" w:rsidR="004F6365" w:rsidRPr="00E462BA" w:rsidRDefault="004F6365" w:rsidP="004F6365">
      <w:pPr>
        <w:pStyle w:val="Textonotapie"/>
        <w:rPr>
          <w:rFonts w:ascii="Arial" w:hAnsi="Arial" w:cs="Arial"/>
        </w:rPr>
      </w:pPr>
      <w:r w:rsidRPr="00E462BA">
        <w:rPr>
          <w:rStyle w:val="Refdenotaalpie"/>
          <w:rFonts w:ascii="Arial" w:hAnsi="Arial" w:cs="Arial"/>
        </w:rPr>
        <w:footnoteRef/>
      </w:r>
      <w:r w:rsidRPr="00E462BA">
        <w:rPr>
          <w:rFonts w:ascii="Arial" w:hAnsi="Arial" w:cs="Arial"/>
        </w:rPr>
        <w:t xml:space="preserve"> Consultable en </w:t>
      </w:r>
      <w:hyperlink r:id="rId1" w:history="1">
        <w:r w:rsidRPr="00E462BA">
          <w:rPr>
            <w:rStyle w:val="Hipervnculo"/>
            <w:rFonts w:ascii="Arial" w:hAnsi="Arial" w:cs="Arial"/>
          </w:rPr>
          <w:t>https://ogaipoaxaca.org.mx/site/descargas/acuerdos/ACUERDO%20OGAIPO-CG-088-2023.pdf</w:t>
        </w:r>
      </w:hyperlink>
      <w:r w:rsidRPr="00E462BA">
        <w:rPr>
          <w:rFonts w:ascii="Arial" w:hAnsi="Arial" w:cs="Arial"/>
        </w:rPr>
        <w:t xml:space="preserve"> </w:t>
      </w:r>
    </w:p>
  </w:footnote>
  <w:footnote w:id="2">
    <w:p w14:paraId="33EAA357" w14:textId="77777777" w:rsidR="004F6365" w:rsidRDefault="004F6365" w:rsidP="004F6365">
      <w:pPr>
        <w:pStyle w:val="Textonotapie"/>
      </w:pPr>
      <w:r>
        <w:rPr>
          <w:rStyle w:val="Refdenotaalpie"/>
        </w:rPr>
        <w:footnoteRef/>
      </w:r>
      <w:r>
        <w:t xml:space="preserve"> Notificó por medio de correo electrónico a las cuentas que se tenía conocimiento.</w:t>
      </w:r>
    </w:p>
  </w:footnote>
  <w:footnote w:id="3">
    <w:p w14:paraId="0E0BF9F5" w14:textId="77777777" w:rsidR="00DB12E2" w:rsidRPr="00E462BA" w:rsidRDefault="00DB12E2" w:rsidP="00DB12E2">
      <w:pPr>
        <w:pStyle w:val="Textonotapie"/>
        <w:rPr>
          <w:rFonts w:ascii="Arial" w:hAnsi="Arial" w:cs="Arial"/>
        </w:rPr>
      </w:pPr>
      <w:r w:rsidRPr="00E462BA">
        <w:rPr>
          <w:rStyle w:val="Refdenotaalpie"/>
          <w:rFonts w:ascii="Arial" w:hAnsi="Arial" w:cs="Arial"/>
        </w:rPr>
        <w:footnoteRef/>
      </w:r>
      <w:r w:rsidRPr="00E462BA">
        <w:rPr>
          <w:rFonts w:ascii="Arial" w:hAnsi="Arial" w:cs="Arial"/>
        </w:rPr>
        <w:t xml:space="preserve"> Consultable en </w:t>
      </w:r>
      <w:hyperlink r:id="rId2" w:history="1">
        <w:r w:rsidRPr="00E462BA">
          <w:rPr>
            <w:rStyle w:val="Hipervnculo"/>
            <w:rFonts w:ascii="Arial" w:hAnsi="Arial" w:cs="Arial"/>
          </w:rPr>
          <w:t>https://ogaipoaxaca.org.mx/site/descargas/acuerdos/ACUERDO%20OGAIPO-CG-088-2023.pdf</w:t>
        </w:r>
      </w:hyperlink>
      <w:r w:rsidRPr="00E462BA">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20E3E"/>
    <w:multiLevelType w:val="hybridMultilevel"/>
    <w:tmpl w:val="32289C36"/>
    <w:lvl w:ilvl="0" w:tplc="76C840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5"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1B6E2A"/>
    <w:multiLevelType w:val="hybridMultilevel"/>
    <w:tmpl w:val="34FC3816"/>
    <w:lvl w:ilvl="0" w:tplc="45D2FC9A">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1739C"/>
    <w:rsid w:val="00033358"/>
    <w:rsid w:val="00075AB7"/>
    <w:rsid w:val="0008416C"/>
    <w:rsid w:val="00086B8C"/>
    <w:rsid w:val="0009653D"/>
    <w:rsid w:val="000B2155"/>
    <w:rsid w:val="000C136A"/>
    <w:rsid w:val="000C3A78"/>
    <w:rsid w:val="001066C2"/>
    <w:rsid w:val="0013707A"/>
    <w:rsid w:val="00150315"/>
    <w:rsid w:val="001513C3"/>
    <w:rsid w:val="00152A75"/>
    <w:rsid w:val="00174D6B"/>
    <w:rsid w:val="001874EE"/>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26F26"/>
    <w:rsid w:val="00240878"/>
    <w:rsid w:val="0025587E"/>
    <w:rsid w:val="00257E92"/>
    <w:rsid w:val="00265D18"/>
    <w:rsid w:val="002703EB"/>
    <w:rsid w:val="00284002"/>
    <w:rsid w:val="002A3A9F"/>
    <w:rsid w:val="002A4385"/>
    <w:rsid w:val="002B284C"/>
    <w:rsid w:val="002C50E9"/>
    <w:rsid w:val="002C54D1"/>
    <w:rsid w:val="002C6AE4"/>
    <w:rsid w:val="002D152B"/>
    <w:rsid w:val="002D28D7"/>
    <w:rsid w:val="002E12E3"/>
    <w:rsid w:val="002E24F5"/>
    <w:rsid w:val="002E7B34"/>
    <w:rsid w:val="00320B59"/>
    <w:rsid w:val="00324912"/>
    <w:rsid w:val="00346AC0"/>
    <w:rsid w:val="00355409"/>
    <w:rsid w:val="00356EF1"/>
    <w:rsid w:val="0037163E"/>
    <w:rsid w:val="003A3705"/>
    <w:rsid w:val="003A6BE8"/>
    <w:rsid w:val="003B094A"/>
    <w:rsid w:val="003B23FD"/>
    <w:rsid w:val="003F7C21"/>
    <w:rsid w:val="00401A99"/>
    <w:rsid w:val="00411D9A"/>
    <w:rsid w:val="00442F3A"/>
    <w:rsid w:val="00444EB4"/>
    <w:rsid w:val="00473C37"/>
    <w:rsid w:val="00484285"/>
    <w:rsid w:val="004852DF"/>
    <w:rsid w:val="004863C0"/>
    <w:rsid w:val="00490B3F"/>
    <w:rsid w:val="00496B6A"/>
    <w:rsid w:val="004B5622"/>
    <w:rsid w:val="004B6C47"/>
    <w:rsid w:val="004C05F7"/>
    <w:rsid w:val="004D10E4"/>
    <w:rsid w:val="004D1C53"/>
    <w:rsid w:val="004D4196"/>
    <w:rsid w:val="004E27E7"/>
    <w:rsid w:val="004F3408"/>
    <w:rsid w:val="004F6365"/>
    <w:rsid w:val="00505074"/>
    <w:rsid w:val="005218BC"/>
    <w:rsid w:val="005220E8"/>
    <w:rsid w:val="0057026F"/>
    <w:rsid w:val="00581642"/>
    <w:rsid w:val="00591D65"/>
    <w:rsid w:val="00596C35"/>
    <w:rsid w:val="005A3B98"/>
    <w:rsid w:val="005D7E2A"/>
    <w:rsid w:val="005F6794"/>
    <w:rsid w:val="0061401C"/>
    <w:rsid w:val="006158EB"/>
    <w:rsid w:val="006177AF"/>
    <w:rsid w:val="00621FD4"/>
    <w:rsid w:val="0064088D"/>
    <w:rsid w:val="00644626"/>
    <w:rsid w:val="006632A1"/>
    <w:rsid w:val="006647D2"/>
    <w:rsid w:val="0066744E"/>
    <w:rsid w:val="0068788A"/>
    <w:rsid w:val="00693174"/>
    <w:rsid w:val="006B2DAE"/>
    <w:rsid w:val="006C2735"/>
    <w:rsid w:val="006C3D24"/>
    <w:rsid w:val="006C7AA2"/>
    <w:rsid w:val="006F4476"/>
    <w:rsid w:val="00722493"/>
    <w:rsid w:val="00735EEC"/>
    <w:rsid w:val="0073659E"/>
    <w:rsid w:val="00745956"/>
    <w:rsid w:val="00771053"/>
    <w:rsid w:val="007752EB"/>
    <w:rsid w:val="007874E8"/>
    <w:rsid w:val="007B2E17"/>
    <w:rsid w:val="007C3BF5"/>
    <w:rsid w:val="007D2684"/>
    <w:rsid w:val="007F566D"/>
    <w:rsid w:val="007F7246"/>
    <w:rsid w:val="008017F1"/>
    <w:rsid w:val="00801920"/>
    <w:rsid w:val="0080411D"/>
    <w:rsid w:val="008073F5"/>
    <w:rsid w:val="0084104C"/>
    <w:rsid w:val="00852A66"/>
    <w:rsid w:val="0085625E"/>
    <w:rsid w:val="00864326"/>
    <w:rsid w:val="00874B82"/>
    <w:rsid w:val="00882EB5"/>
    <w:rsid w:val="00895B12"/>
    <w:rsid w:val="0089637C"/>
    <w:rsid w:val="008B6ADB"/>
    <w:rsid w:val="008D6F12"/>
    <w:rsid w:val="008E4577"/>
    <w:rsid w:val="008F761A"/>
    <w:rsid w:val="009014E7"/>
    <w:rsid w:val="00901F1A"/>
    <w:rsid w:val="009100C6"/>
    <w:rsid w:val="00920943"/>
    <w:rsid w:val="00927E98"/>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135DC"/>
    <w:rsid w:val="00B27A3E"/>
    <w:rsid w:val="00B303CC"/>
    <w:rsid w:val="00B37582"/>
    <w:rsid w:val="00B630A4"/>
    <w:rsid w:val="00B7768A"/>
    <w:rsid w:val="00B90B5D"/>
    <w:rsid w:val="00B9283D"/>
    <w:rsid w:val="00B9551B"/>
    <w:rsid w:val="00BE26BB"/>
    <w:rsid w:val="00C07082"/>
    <w:rsid w:val="00C25E29"/>
    <w:rsid w:val="00C312D5"/>
    <w:rsid w:val="00C335F7"/>
    <w:rsid w:val="00C42F8A"/>
    <w:rsid w:val="00C46A1A"/>
    <w:rsid w:val="00C51623"/>
    <w:rsid w:val="00C61E67"/>
    <w:rsid w:val="00C61F47"/>
    <w:rsid w:val="00C773FD"/>
    <w:rsid w:val="00C81464"/>
    <w:rsid w:val="00C85763"/>
    <w:rsid w:val="00C91217"/>
    <w:rsid w:val="00CB24BA"/>
    <w:rsid w:val="00CB7833"/>
    <w:rsid w:val="00CC05E7"/>
    <w:rsid w:val="00CD62F6"/>
    <w:rsid w:val="00CF41AB"/>
    <w:rsid w:val="00D57D1B"/>
    <w:rsid w:val="00D75CAD"/>
    <w:rsid w:val="00D80C19"/>
    <w:rsid w:val="00D96B13"/>
    <w:rsid w:val="00DB12E2"/>
    <w:rsid w:val="00DB534A"/>
    <w:rsid w:val="00DC0B0F"/>
    <w:rsid w:val="00DC1402"/>
    <w:rsid w:val="00DC4F98"/>
    <w:rsid w:val="00DC65C4"/>
    <w:rsid w:val="00DD4861"/>
    <w:rsid w:val="00DD6FFC"/>
    <w:rsid w:val="00DE17DE"/>
    <w:rsid w:val="00DE218A"/>
    <w:rsid w:val="00DE3CB1"/>
    <w:rsid w:val="00E05CE3"/>
    <w:rsid w:val="00E26835"/>
    <w:rsid w:val="00E47851"/>
    <w:rsid w:val="00E72674"/>
    <w:rsid w:val="00E7338E"/>
    <w:rsid w:val="00EA2E1B"/>
    <w:rsid w:val="00EE41C4"/>
    <w:rsid w:val="00EE48C4"/>
    <w:rsid w:val="00EF73ED"/>
    <w:rsid w:val="00F021FD"/>
    <w:rsid w:val="00F023FE"/>
    <w:rsid w:val="00F16400"/>
    <w:rsid w:val="00F257AF"/>
    <w:rsid w:val="00F36284"/>
    <w:rsid w:val="00F401CB"/>
    <w:rsid w:val="00F45395"/>
    <w:rsid w:val="00F5255E"/>
    <w:rsid w:val="00F56F58"/>
    <w:rsid w:val="00F62CAA"/>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 w:type="character" w:styleId="Hipervnculo">
    <w:name w:val="Hyperlink"/>
    <w:basedOn w:val="Fuentedeprrafopredeter"/>
    <w:uiPriority w:val="99"/>
    <w:unhideWhenUsed/>
    <w:rsid w:val="004D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6797</Words>
  <Characters>37388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2023-05-08T18:12:00Z</cp:lastPrinted>
  <dcterms:created xsi:type="dcterms:W3CDTF">2023-10-19T16:03:00Z</dcterms:created>
  <dcterms:modified xsi:type="dcterms:W3CDTF">2023-10-23T17:17:00Z</dcterms:modified>
</cp:coreProperties>
</file>